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EE63" w14:textId="77777777" w:rsidR="005B6CD3" w:rsidRDefault="005B6CD3" w:rsidP="00A61835">
      <w:pPr>
        <w:rPr>
          <w:rFonts w:ascii="Perpetua" w:hAnsi="Perpetua" w:cs="Tahoma"/>
          <w:b/>
          <w:sz w:val="28"/>
          <w:u w:val="single"/>
        </w:rPr>
      </w:pPr>
    </w:p>
    <w:p w14:paraId="397D323E" w14:textId="77777777" w:rsidR="00CD5CE5" w:rsidRPr="004B02FA" w:rsidRDefault="00CD5CE5" w:rsidP="00CD5CE5">
      <w:pPr>
        <w:pStyle w:val="BodyText"/>
        <w:ind w:left="-900" w:right="284"/>
        <w:jc w:val="left"/>
        <w:rPr>
          <w:rFonts w:ascii="Perpetua" w:hAnsi="Perpetua" w:cs="Tahoma"/>
          <w:b/>
          <w:szCs w:val="28"/>
          <w:u w:val="single"/>
        </w:rPr>
      </w:pPr>
      <w:r>
        <w:rPr>
          <w:rFonts w:ascii="Perpetua" w:hAnsi="Perpetua" w:cs="Tahoma"/>
          <w:b/>
          <w:szCs w:val="28"/>
        </w:rPr>
        <w:t>Terms &amp; Conditions</w:t>
      </w:r>
    </w:p>
    <w:p w14:paraId="12FD4C1E" w14:textId="77777777" w:rsidR="00CD5CE5" w:rsidRDefault="00CD5CE5" w:rsidP="00CD5CE5">
      <w:pPr>
        <w:pStyle w:val="BodyText"/>
        <w:ind w:left="-900" w:right="284"/>
        <w:rPr>
          <w:rFonts w:ascii="Perpetua" w:hAnsi="Perpetua" w:cs="Tahoma"/>
          <w:b/>
          <w:sz w:val="24"/>
        </w:rPr>
      </w:pPr>
    </w:p>
    <w:p w14:paraId="1A5DDB57" w14:textId="77777777" w:rsidR="00CD5CE5" w:rsidRPr="001D79CA" w:rsidRDefault="00CD5CE5" w:rsidP="00CD5CE5">
      <w:pPr>
        <w:pStyle w:val="BodyText"/>
        <w:ind w:left="-900" w:right="284"/>
        <w:rPr>
          <w:rFonts w:ascii="Perpetua" w:hAnsi="Perpetua" w:cs="Tahoma"/>
          <w:b/>
          <w:sz w:val="22"/>
          <w:szCs w:val="22"/>
        </w:rPr>
      </w:pPr>
      <w:r w:rsidRPr="001D79CA">
        <w:rPr>
          <w:rFonts w:ascii="Perpetua" w:hAnsi="Perpetua" w:cs="Tahoma"/>
          <w:b/>
          <w:sz w:val="22"/>
          <w:szCs w:val="22"/>
        </w:rPr>
        <w:t>Assessment</w:t>
      </w:r>
    </w:p>
    <w:p w14:paraId="1DB4542D" w14:textId="77777777" w:rsidR="00CD5CE5" w:rsidRPr="001D79CA" w:rsidRDefault="00CD5CE5" w:rsidP="00CD5CE5">
      <w:pPr>
        <w:pStyle w:val="BodyText"/>
        <w:ind w:left="-900" w:right="284"/>
        <w:rPr>
          <w:rFonts w:ascii="Perpetua" w:hAnsi="Perpetua" w:cs="Tahoma"/>
          <w:b/>
          <w:sz w:val="22"/>
          <w:szCs w:val="22"/>
        </w:rPr>
      </w:pPr>
    </w:p>
    <w:p w14:paraId="2A0E0556" w14:textId="77777777" w:rsidR="00CD5CE5" w:rsidRPr="001D79CA" w:rsidRDefault="00CD5CE5" w:rsidP="00CD5CE5">
      <w:pPr>
        <w:pStyle w:val="BodyText"/>
        <w:ind w:left="-900" w:right="284"/>
        <w:rPr>
          <w:rFonts w:ascii="Perpetua" w:hAnsi="Perpetua" w:cs="Tahoma"/>
          <w:sz w:val="22"/>
          <w:szCs w:val="22"/>
        </w:rPr>
      </w:pPr>
      <w:r w:rsidRPr="001D79CA">
        <w:rPr>
          <w:rFonts w:ascii="Perpetua" w:hAnsi="Perpetua" w:cs="Tahoma"/>
          <w:sz w:val="22"/>
          <w:szCs w:val="22"/>
        </w:rPr>
        <w:t>I offer all prospective clients an assessment consultation.  The initial session is usually seen as a mutual assessment, to explore if therapy is right for you</w:t>
      </w:r>
      <w:r w:rsidR="00412F13">
        <w:rPr>
          <w:rFonts w:ascii="Perpetua" w:hAnsi="Perpetua" w:cs="Tahoma"/>
          <w:sz w:val="22"/>
          <w:szCs w:val="22"/>
        </w:rPr>
        <w:t xml:space="preserve"> and how it might be helpful.  It</w:t>
      </w:r>
      <w:r w:rsidRPr="001D79CA">
        <w:rPr>
          <w:rFonts w:ascii="Perpetua" w:hAnsi="Perpetua" w:cs="Tahoma"/>
          <w:sz w:val="22"/>
          <w:szCs w:val="22"/>
        </w:rPr>
        <w:t xml:space="preserve"> provides both of us the opportunity to decide wheth</w:t>
      </w:r>
      <w:r w:rsidR="00412F13">
        <w:rPr>
          <w:rFonts w:ascii="Perpetua" w:hAnsi="Perpetua" w:cs="Tahoma"/>
          <w:sz w:val="22"/>
          <w:szCs w:val="22"/>
        </w:rPr>
        <w:t>er I am the right fit for you.</w:t>
      </w:r>
    </w:p>
    <w:p w14:paraId="76EF768D" w14:textId="77777777" w:rsidR="00CD5CE5" w:rsidRPr="001D79CA" w:rsidRDefault="00CD5CE5" w:rsidP="00CD5CE5">
      <w:pPr>
        <w:ind w:left="-900" w:right="284"/>
        <w:jc w:val="both"/>
        <w:rPr>
          <w:rFonts w:ascii="Perpetua" w:hAnsi="Perpetua" w:cs="Tahoma"/>
          <w:sz w:val="22"/>
          <w:szCs w:val="22"/>
        </w:rPr>
      </w:pPr>
    </w:p>
    <w:p w14:paraId="5BA3F5E8" w14:textId="77777777" w:rsidR="00CD5CE5" w:rsidRPr="001D79CA" w:rsidRDefault="00CD5CE5" w:rsidP="00CD5CE5">
      <w:pPr>
        <w:pStyle w:val="Heading3"/>
        <w:ind w:left="-900" w:right="284"/>
        <w:rPr>
          <w:rFonts w:ascii="Perpetua" w:hAnsi="Perpetua" w:cs="Tahoma"/>
          <w:sz w:val="22"/>
          <w:szCs w:val="22"/>
        </w:rPr>
      </w:pPr>
      <w:r w:rsidRPr="001D79CA">
        <w:rPr>
          <w:rFonts w:ascii="Perpetua" w:hAnsi="Perpetua" w:cs="Tahoma"/>
          <w:sz w:val="22"/>
          <w:szCs w:val="22"/>
        </w:rPr>
        <w:t>Sessions</w:t>
      </w:r>
    </w:p>
    <w:p w14:paraId="3C1DBAB2" w14:textId="77777777" w:rsidR="00CD5CE5" w:rsidRPr="001D79CA" w:rsidRDefault="00CD5CE5" w:rsidP="00CD5CE5">
      <w:pPr>
        <w:ind w:left="-900" w:right="284"/>
        <w:jc w:val="both"/>
        <w:rPr>
          <w:rFonts w:ascii="Perpetua" w:hAnsi="Perpetua" w:cs="Tahoma"/>
          <w:sz w:val="22"/>
          <w:szCs w:val="22"/>
        </w:rPr>
      </w:pPr>
      <w:r w:rsidRPr="001D79CA">
        <w:rPr>
          <w:rFonts w:ascii="Perpetua" w:hAnsi="Perpetua" w:cs="Tahoma"/>
          <w:sz w:val="22"/>
          <w:szCs w:val="22"/>
        </w:rPr>
        <w:t xml:space="preserve">Sessions are 50 minutes long and generally take place once per week but can be more if needed.  If you are late arriving for a </w:t>
      </w:r>
      <w:r w:rsidR="009A39F7" w:rsidRPr="001D79CA">
        <w:rPr>
          <w:rFonts w:ascii="Perpetua" w:hAnsi="Perpetua" w:cs="Tahoma"/>
          <w:sz w:val="22"/>
          <w:szCs w:val="22"/>
        </w:rPr>
        <w:t>session,</w:t>
      </w:r>
      <w:r w:rsidRPr="001D79CA">
        <w:rPr>
          <w:rFonts w:ascii="Perpetua" w:hAnsi="Perpetua" w:cs="Tahoma"/>
          <w:sz w:val="22"/>
          <w:szCs w:val="22"/>
        </w:rPr>
        <w:t xml:space="preserve"> we will still only be able to work until the original planned ending time. </w:t>
      </w:r>
    </w:p>
    <w:p w14:paraId="5B900A57" w14:textId="77777777" w:rsidR="00CD5CE5" w:rsidRPr="001D79CA" w:rsidRDefault="00CD5CE5" w:rsidP="00CD5CE5">
      <w:pPr>
        <w:pStyle w:val="Heading5"/>
        <w:ind w:left="-900" w:right="284"/>
        <w:rPr>
          <w:rFonts w:ascii="Perpetua" w:hAnsi="Perpetua" w:cs="Tahoma"/>
          <w:sz w:val="22"/>
          <w:szCs w:val="22"/>
        </w:rPr>
      </w:pPr>
    </w:p>
    <w:p w14:paraId="3FE996FA" w14:textId="77777777" w:rsidR="00CD5CE5" w:rsidRPr="001D79CA" w:rsidRDefault="00CD5CE5" w:rsidP="00CD5CE5">
      <w:pPr>
        <w:pStyle w:val="Heading5"/>
        <w:ind w:left="-900" w:right="284"/>
        <w:rPr>
          <w:rFonts w:ascii="Perpetua" w:hAnsi="Perpetua" w:cs="Tahoma"/>
          <w:sz w:val="22"/>
          <w:szCs w:val="22"/>
        </w:rPr>
      </w:pPr>
      <w:r w:rsidRPr="001D79CA">
        <w:rPr>
          <w:rFonts w:ascii="Perpetua" w:hAnsi="Perpetua" w:cs="Tahoma"/>
          <w:sz w:val="22"/>
          <w:szCs w:val="22"/>
        </w:rPr>
        <w:t>Fees</w:t>
      </w:r>
    </w:p>
    <w:p w14:paraId="7F51D9D2" w14:textId="77777777" w:rsidR="00CD5CE5" w:rsidRPr="001D79CA" w:rsidRDefault="00CD5CE5" w:rsidP="00CD5CE5">
      <w:pPr>
        <w:ind w:left="-900" w:right="284"/>
        <w:rPr>
          <w:rFonts w:ascii="Perpetua" w:hAnsi="Perpetua" w:cs="Tahoma"/>
          <w:sz w:val="22"/>
          <w:szCs w:val="22"/>
        </w:rPr>
      </w:pPr>
      <w:r>
        <w:rPr>
          <w:rFonts w:ascii="Perpetua" w:hAnsi="Perpetua" w:cs="Tahoma"/>
          <w:sz w:val="22"/>
          <w:szCs w:val="22"/>
        </w:rPr>
        <w:t>The agreed fee is payable by</w:t>
      </w:r>
      <w:r w:rsidRPr="001D79CA">
        <w:rPr>
          <w:rFonts w:ascii="Perpetua" w:hAnsi="Perpetua" w:cs="Tahoma"/>
          <w:sz w:val="22"/>
          <w:szCs w:val="22"/>
        </w:rPr>
        <w:t xml:space="preserve"> cash, cheque or bank transfer can be made at the end of each session</w:t>
      </w:r>
      <w:r>
        <w:rPr>
          <w:rFonts w:ascii="Perpetua" w:hAnsi="Perpetua" w:cs="Tahoma"/>
          <w:sz w:val="22"/>
          <w:szCs w:val="22"/>
        </w:rPr>
        <w:t xml:space="preserve">.  If you are attending regularly &amp; </w:t>
      </w:r>
      <w:r w:rsidRPr="001D79CA">
        <w:rPr>
          <w:rFonts w:ascii="Perpetua" w:hAnsi="Perpetua" w:cs="Tahoma"/>
          <w:sz w:val="22"/>
          <w:szCs w:val="22"/>
        </w:rPr>
        <w:t xml:space="preserve">if you’d </w:t>
      </w:r>
      <w:proofErr w:type="gramStart"/>
      <w:r w:rsidRPr="001D79CA">
        <w:rPr>
          <w:rFonts w:ascii="Perpetua" w:hAnsi="Perpetua" w:cs="Tahoma"/>
          <w:sz w:val="22"/>
          <w:szCs w:val="22"/>
        </w:rPr>
        <w:t>prefer</w:t>
      </w:r>
      <w:proofErr w:type="gramEnd"/>
      <w:r w:rsidRPr="001D79CA">
        <w:rPr>
          <w:rFonts w:ascii="Perpetua" w:hAnsi="Perpetua" w:cs="Tahoma"/>
          <w:sz w:val="22"/>
          <w:szCs w:val="22"/>
        </w:rPr>
        <w:t xml:space="preserve"> I can provide you with an invoice at the end of each month.  </w:t>
      </w:r>
    </w:p>
    <w:p w14:paraId="021E47CD" w14:textId="77777777" w:rsidR="00CD5CE5" w:rsidRPr="001D79CA" w:rsidRDefault="00CD5CE5" w:rsidP="00CD5CE5">
      <w:pPr>
        <w:ind w:left="-900" w:right="284"/>
        <w:jc w:val="both"/>
        <w:rPr>
          <w:rFonts w:ascii="Perpetua" w:hAnsi="Perpetua" w:cs="Tahoma"/>
          <w:sz w:val="22"/>
          <w:szCs w:val="22"/>
        </w:rPr>
      </w:pPr>
    </w:p>
    <w:p w14:paraId="5EB53659" w14:textId="77777777" w:rsidR="00CD5CE5" w:rsidRPr="001D79CA" w:rsidRDefault="00CD5CE5" w:rsidP="00CD5CE5">
      <w:pPr>
        <w:pStyle w:val="Heading3"/>
        <w:ind w:left="-900" w:right="284"/>
        <w:rPr>
          <w:rFonts w:ascii="Perpetua" w:hAnsi="Perpetua" w:cs="Tahoma"/>
          <w:sz w:val="22"/>
          <w:szCs w:val="22"/>
        </w:rPr>
      </w:pPr>
      <w:r w:rsidRPr="001D79CA">
        <w:rPr>
          <w:rFonts w:ascii="Perpetua" w:hAnsi="Perpetua" w:cs="Tahoma"/>
          <w:sz w:val="22"/>
          <w:szCs w:val="22"/>
        </w:rPr>
        <w:t>Missed appointments</w:t>
      </w:r>
    </w:p>
    <w:p w14:paraId="68F2DAFC" w14:textId="77777777" w:rsidR="00CD5CE5" w:rsidRDefault="00CD5CE5" w:rsidP="00CD5CE5">
      <w:pPr>
        <w:pStyle w:val="BodyText2"/>
        <w:ind w:left="-900" w:right="284"/>
        <w:rPr>
          <w:rFonts w:ascii="Perpetua" w:hAnsi="Perpetua" w:cs="Tahoma"/>
          <w:sz w:val="22"/>
          <w:szCs w:val="22"/>
        </w:rPr>
      </w:pPr>
      <w:r w:rsidRPr="001D79CA">
        <w:rPr>
          <w:rFonts w:ascii="Perpetua" w:hAnsi="Perpetua" w:cs="Tahoma"/>
          <w:sz w:val="22"/>
          <w:szCs w:val="22"/>
        </w:rPr>
        <w:t>Should you find you are unable to keep an appointment, it is important to give as much notice as possible.  If I am unable to attend, I will do the s</w:t>
      </w:r>
      <w:r>
        <w:rPr>
          <w:rFonts w:ascii="Perpetua" w:hAnsi="Perpetua" w:cs="Tahoma"/>
          <w:sz w:val="22"/>
          <w:szCs w:val="22"/>
        </w:rPr>
        <w:t>ame.</w:t>
      </w:r>
    </w:p>
    <w:p w14:paraId="47C7E08B" w14:textId="77777777" w:rsidR="00CD5CE5" w:rsidRPr="001D79CA" w:rsidRDefault="00CD5CE5" w:rsidP="00CD5CE5">
      <w:pPr>
        <w:pStyle w:val="BodyText2"/>
        <w:ind w:left="-900" w:right="284"/>
        <w:rPr>
          <w:rFonts w:ascii="Perpetua" w:hAnsi="Perpetua" w:cs="Tahoma"/>
          <w:sz w:val="22"/>
          <w:szCs w:val="22"/>
        </w:rPr>
      </w:pPr>
    </w:p>
    <w:p w14:paraId="59FE1D05" w14:textId="77777777" w:rsidR="00CD5CE5" w:rsidRPr="001D79CA" w:rsidRDefault="009A39F7" w:rsidP="00CD5CE5">
      <w:pPr>
        <w:pStyle w:val="BodyText2"/>
        <w:ind w:left="-900" w:right="284"/>
        <w:rPr>
          <w:rFonts w:ascii="Perpetua" w:hAnsi="Perpetua" w:cs="Tahoma"/>
          <w:b/>
          <w:sz w:val="22"/>
          <w:szCs w:val="22"/>
        </w:rPr>
      </w:pPr>
      <w:r>
        <w:rPr>
          <w:rFonts w:ascii="Perpetua" w:hAnsi="Perpetua" w:cs="Tahoma"/>
          <w:b/>
          <w:sz w:val="22"/>
          <w:szCs w:val="22"/>
        </w:rPr>
        <w:t>Please note that i</w:t>
      </w:r>
      <w:r w:rsidR="00CD5CE5" w:rsidRPr="001D79CA">
        <w:rPr>
          <w:rFonts w:ascii="Perpetua" w:hAnsi="Perpetua" w:cs="Tahoma"/>
          <w:b/>
          <w:sz w:val="22"/>
          <w:szCs w:val="22"/>
        </w:rPr>
        <w:t>f a session is miss</w:t>
      </w:r>
      <w:r>
        <w:rPr>
          <w:rFonts w:ascii="Perpetua" w:hAnsi="Perpetua" w:cs="Tahoma"/>
          <w:b/>
          <w:sz w:val="22"/>
          <w:szCs w:val="22"/>
        </w:rPr>
        <w:t>ed without notification, or</w:t>
      </w:r>
      <w:r w:rsidR="00CD5CE5" w:rsidRPr="001D79CA">
        <w:rPr>
          <w:rFonts w:ascii="Perpetua" w:hAnsi="Perpetua" w:cs="Tahoma"/>
          <w:b/>
          <w:sz w:val="22"/>
          <w:szCs w:val="22"/>
        </w:rPr>
        <w:t xml:space="preserve"> 48 </w:t>
      </w:r>
      <w:r w:rsidRPr="001D79CA">
        <w:rPr>
          <w:rFonts w:ascii="Perpetua" w:hAnsi="Perpetua" w:cs="Tahoma"/>
          <w:b/>
          <w:sz w:val="22"/>
          <w:szCs w:val="22"/>
        </w:rPr>
        <w:t>hours’ notice</w:t>
      </w:r>
      <w:r>
        <w:rPr>
          <w:rFonts w:ascii="Perpetua" w:hAnsi="Perpetua" w:cs="Tahoma"/>
          <w:b/>
          <w:sz w:val="22"/>
          <w:szCs w:val="22"/>
        </w:rPr>
        <w:t xml:space="preserve"> of cancellation isn’t given</w:t>
      </w:r>
      <w:r w:rsidR="00CD5CE5" w:rsidRPr="001D79CA">
        <w:rPr>
          <w:rFonts w:ascii="Perpetua" w:hAnsi="Perpetua" w:cs="Tahoma"/>
          <w:b/>
          <w:sz w:val="22"/>
          <w:szCs w:val="22"/>
        </w:rPr>
        <w:t>, you will be liable for the full cost of the session.</w:t>
      </w:r>
    </w:p>
    <w:p w14:paraId="04AC3192" w14:textId="77777777" w:rsidR="00CD5CE5" w:rsidRPr="001D79CA" w:rsidRDefault="00CD5CE5" w:rsidP="00CD5CE5">
      <w:pPr>
        <w:pStyle w:val="BodyText2"/>
        <w:ind w:left="-900" w:right="284"/>
        <w:rPr>
          <w:rFonts w:ascii="Perpetua" w:hAnsi="Perpetua" w:cs="Tahoma"/>
          <w:b/>
          <w:sz w:val="22"/>
          <w:szCs w:val="22"/>
        </w:rPr>
      </w:pPr>
    </w:p>
    <w:p w14:paraId="5CF65EF7" w14:textId="77777777" w:rsidR="00CD5CE5" w:rsidRPr="001D79CA" w:rsidRDefault="00CD5CE5" w:rsidP="00CD5CE5">
      <w:pPr>
        <w:pStyle w:val="BodyText2"/>
        <w:ind w:left="-900" w:right="284"/>
        <w:rPr>
          <w:rFonts w:ascii="Perpetua" w:hAnsi="Perpetua" w:cs="Tahoma"/>
          <w:b/>
          <w:sz w:val="22"/>
          <w:szCs w:val="22"/>
        </w:rPr>
      </w:pPr>
      <w:r w:rsidRPr="001D79CA">
        <w:rPr>
          <w:rFonts w:ascii="Perpetua" w:hAnsi="Perpetua" w:cs="Tahoma"/>
          <w:b/>
          <w:sz w:val="22"/>
          <w:szCs w:val="22"/>
        </w:rPr>
        <w:t>Therapy</w:t>
      </w:r>
    </w:p>
    <w:p w14:paraId="72A61B05" w14:textId="77777777" w:rsidR="00CD5CE5" w:rsidRPr="001D79CA" w:rsidRDefault="00CD5CE5" w:rsidP="00CD5CE5">
      <w:pPr>
        <w:pStyle w:val="BodyText"/>
        <w:ind w:left="-900" w:right="284"/>
        <w:rPr>
          <w:rFonts w:ascii="Perpetua" w:hAnsi="Perpetua" w:cs="Tahoma"/>
          <w:sz w:val="22"/>
          <w:szCs w:val="22"/>
        </w:rPr>
      </w:pPr>
      <w:r w:rsidRPr="001D79CA">
        <w:rPr>
          <w:rFonts w:ascii="Perpetua" w:hAnsi="Perpetua" w:cs="Tahoma"/>
          <w:sz w:val="22"/>
          <w:szCs w:val="22"/>
        </w:rPr>
        <w:t>On occasions you may feel that therapy is distressing, confusing or may seem unhelpful – it is important to talk about these feelings rather than stopping therapy abruptly.</w:t>
      </w:r>
    </w:p>
    <w:p w14:paraId="6967813B" w14:textId="77777777" w:rsidR="00CD5CE5" w:rsidRPr="001D79CA" w:rsidRDefault="00CD5CE5" w:rsidP="00CD5CE5">
      <w:pPr>
        <w:pStyle w:val="BodyText"/>
        <w:ind w:left="-900" w:right="284"/>
        <w:rPr>
          <w:rFonts w:ascii="Perpetua" w:hAnsi="Perpetua" w:cs="Tahoma"/>
          <w:sz w:val="22"/>
          <w:szCs w:val="22"/>
        </w:rPr>
      </w:pPr>
    </w:p>
    <w:p w14:paraId="42D59C5C" w14:textId="77777777" w:rsidR="00CD5CE5" w:rsidRPr="001D79CA" w:rsidRDefault="00CD5CE5" w:rsidP="00CD5CE5">
      <w:pPr>
        <w:pStyle w:val="BodyText"/>
        <w:ind w:left="-900" w:right="284"/>
        <w:rPr>
          <w:rFonts w:ascii="Perpetua" w:hAnsi="Perpetua" w:cs="Tahoma"/>
          <w:b/>
          <w:sz w:val="22"/>
          <w:szCs w:val="22"/>
        </w:rPr>
      </w:pPr>
      <w:r w:rsidRPr="001D79CA">
        <w:rPr>
          <w:rFonts w:ascii="Perpetua" w:hAnsi="Perpetua" w:cs="Tahoma"/>
          <w:b/>
          <w:sz w:val="22"/>
          <w:szCs w:val="22"/>
        </w:rPr>
        <w:t>Confidentiality</w:t>
      </w:r>
    </w:p>
    <w:p w14:paraId="17DC4CCB" w14:textId="77777777" w:rsidR="00CD5CE5" w:rsidRPr="001D79CA" w:rsidRDefault="00CD5CE5" w:rsidP="00CD5CE5">
      <w:pPr>
        <w:pStyle w:val="BodyText"/>
        <w:ind w:left="-900" w:right="284"/>
        <w:rPr>
          <w:rFonts w:ascii="Perpetua" w:hAnsi="Perpetua" w:cs="Tahoma"/>
          <w:sz w:val="22"/>
          <w:szCs w:val="22"/>
        </w:rPr>
      </w:pPr>
      <w:r w:rsidRPr="001D79CA">
        <w:rPr>
          <w:rFonts w:ascii="Perpetua" w:hAnsi="Perpetua" w:cs="Tahoma"/>
          <w:sz w:val="22"/>
          <w:szCs w:val="22"/>
        </w:rPr>
        <w:t>The content of sessions will be kept confidential.  However, confidentiality will be broken if you or someone else is at serious risk, or a court compels me to do so.  Nonetheless, this would, wherever possible, be discussed with you first.</w:t>
      </w:r>
    </w:p>
    <w:p w14:paraId="797AB347" w14:textId="77777777" w:rsidR="00CD5CE5" w:rsidRPr="001D79CA" w:rsidRDefault="00CD5CE5" w:rsidP="00CD5CE5">
      <w:pPr>
        <w:pStyle w:val="BodyText"/>
        <w:ind w:left="-900" w:right="284"/>
        <w:rPr>
          <w:rFonts w:ascii="Perpetua" w:hAnsi="Perpetua" w:cs="Tahoma"/>
          <w:sz w:val="22"/>
          <w:szCs w:val="22"/>
        </w:rPr>
      </w:pPr>
    </w:p>
    <w:p w14:paraId="733C9916" w14:textId="77777777" w:rsidR="009415EF" w:rsidRDefault="009415EF" w:rsidP="00CD5CE5">
      <w:pPr>
        <w:pStyle w:val="BodyText"/>
        <w:ind w:left="-900" w:right="284"/>
        <w:rPr>
          <w:rFonts w:ascii="Perpetua" w:hAnsi="Perpetua" w:cs="Tahoma"/>
          <w:b/>
          <w:sz w:val="22"/>
          <w:szCs w:val="22"/>
        </w:rPr>
      </w:pPr>
      <w:r>
        <w:rPr>
          <w:rFonts w:ascii="Perpetua" w:hAnsi="Perpetua" w:cs="Tahoma"/>
          <w:b/>
          <w:sz w:val="22"/>
          <w:szCs w:val="22"/>
        </w:rPr>
        <w:t>Supervision</w:t>
      </w:r>
    </w:p>
    <w:p w14:paraId="76C9C937" w14:textId="77777777" w:rsidR="00CD5CE5" w:rsidRPr="001D79CA" w:rsidRDefault="009415EF" w:rsidP="00CD5CE5">
      <w:pPr>
        <w:pStyle w:val="BodyText"/>
        <w:ind w:left="-900" w:right="284"/>
        <w:rPr>
          <w:rFonts w:ascii="Perpetua" w:hAnsi="Perpetua" w:cs="Tahoma"/>
          <w:sz w:val="22"/>
          <w:szCs w:val="22"/>
        </w:rPr>
      </w:pPr>
      <w:r>
        <w:rPr>
          <w:rFonts w:ascii="Perpetua" w:hAnsi="Perpetua" w:cs="Tahoma"/>
          <w:sz w:val="22"/>
          <w:szCs w:val="22"/>
        </w:rPr>
        <w:t>The British Association of Counsellors and Psychotherapists and British Psychological Society believe that clinical supervision</w:t>
      </w:r>
      <w:r w:rsidR="0072617A">
        <w:rPr>
          <w:rFonts w:ascii="Perpetua" w:hAnsi="Perpetua" w:cs="Tahoma"/>
          <w:sz w:val="22"/>
          <w:szCs w:val="22"/>
        </w:rPr>
        <w:t xml:space="preserve"> and ongoing training</w:t>
      </w:r>
      <w:r>
        <w:rPr>
          <w:rFonts w:ascii="Perpetua" w:hAnsi="Perpetua" w:cs="Tahoma"/>
          <w:sz w:val="22"/>
          <w:szCs w:val="22"/>
        </w:rPr>
        <w:t xml:space="preserve"> is deemed essential for Psychotherapists and Counsellors.  </w:t>
      </w:r>
      <w:r w:rsidR="0072617A">
        <w:rPr>
          <w:rFonts w:ascii="Perpetua" w:hAnsi="Perpetua" w:cs="Tahoma"/>
          <w:sz w:val="22"/>
          <w:szCs w:val="22"/>
        </w:rPr>
        <w:t xml:space="preserve">This ensures that good therapeutic standards are maintained.  All information is treated as confidential and client details are not disclosed without </w:t>
      </w:r>
      <w:r w:rsidR="00412F13">
        <w:rPr>
          <w:rFonts w:ascii="Perpetua" w:hAnsi="Perpetua" w:cs="Tahoma"/>
          <w:sz w:val="22"/>
          <w:szCs w:val="22"/>
        </w:rPr>
        <w:t>you the client’s</w:t>
      </w:r>
      <w:r w:rsidR="0072617A">
        <w:rPr>
          <w:rFonts w:ascii="Perpetua" w:hAnsi="Perpetua" w:cs="Tahoma"/>
          <w:sz w:val="22"/>
          <w:szCs w:val="22"/>
        </w:rPr>
        <w:t xml:space="preserve"> permission.</w:t>
      </w:r>
    </w:p>
    <w:p w14:paraId="3639364C" w14:textId="77777777" w:rsidR="00CD5CE5" w:rsidRPr="001D79CA" w:rsidRDefault="00CD5CE5" w:rsidP="00CD5CE5">
      <w:pPr>
        <w:pStyle w:val="Heading1"/>
        <w:ind w:left="-900" w:right="284"/>
        <w:rPr>
          <w:rFonts w:ascii="Perpetua" w:hAnsi="Perpetua" w:cs="Tahoma"/>
          <w:sz w:val="22"/>
          <w:szCs w:val="22"/>
        </w:rPr>
      </w:pPr>
    </w:p>
    <w:p w14:paraId="4BE4CA11" w14:textId="77777777" w:rsidR="00CD5CE5" w:rsidRPr="001D79CA" w:rsidRDefault="00CD5CE5" w:rsidP="00CD5CE5">
      <w:pPr>
        <w:pStyle w:val="BodyText"/>
        <w:ind w:left="-900" w:right="284"/>
        <w:rPr>
          <w:rFonts w:ascii="Perpetua" w:hAnsi="Perpetua" w:cs="Tahoma"/>
          <w:sz w:val="22"/>
          <w:szCs w:val="22"/>
        </w:rPr>
      </w:pPr>
      <w:r w:rsidRPr="001D79CA">
        <w:rPr>
          <w:rFonts w:ascii="Perpetua" w:hAnsi="Perpetua" w:cs="Tahoma"/>
          <w:b/>
          <w:sz w:val="22"/>
          <w:szCs w:val="22"/>
        </w:rPr>
        <w:t>Code of Ethics</w:t>
      </w:r>
    </w:p>
    <w:p w14:paraId="2328BA74" w14:textId="77777777" w:rsidR="00CD5CE5" w:rsidRPr="001D79CA" w:rsidRDefault="00CD5CE5" w:rsidP="00CD5CE5">
      <w:pPr>
        <w:pStyle w:val="BodyText"/>
        <w:ind w:left="-900" w:right="284"/>
        <w:rPr>
          <w:rFonts w:ascii="Perpetua" w:hAnsi="Perpetua" w:cs="Tahoma"/>
          <w:sz w:val="22"/>
          <w:szCs w:val="22"/>
        </w:rPr>
      </w:pPr>
      <w:r w:rsidRPr="001D79CA">
        <w:rPr>
          <w:rFonts w:ascii="Perpetua" w:hAnsi="Perpetua" w:cs="Tahoma"/>
          <w:sz w:val="22"/>
          <w:szCs w:val="22"/>
        </w:rPr>
        <w:t>I adhere to the British Association of Counselling and Psychotherapists (BACP) Ethical Framework (20</w:t>
      </w:r>
      <w:r w:rsidR="0009699F">
        <w:rPr>
          <w:rFonts w:ascii="Perpetua" w:hAnsi="Perpetua" w:cs="Tahoma"/>
          <w:sz w:val="22"/>
          <w:szCs w:val="22"/>
        </w:rPr>
        <w:t>18</w:t>
      </w:r>
      <w:r w:rsidRPr="001D79CA">
        <w:rPr>
          <w:rFonts w:ascii="Perpetua" w:hAnsi="Perpetua" w:cs="Tahoma"/>
          <w:sz w:val="22"/>
          <w:szCs w:val="22"/>
        </w:rPr>
        <w:t xml:space="preserve">) and the British Psychological Society (BPS).  A copy is of this is available to you at </w:t>
      </w:r>
      <w:hyperlink r:id="rId7" w:history="1">
        <w:r w:rsidRPr="001D79CA">
          <w:rPr>
            <w:rStyle w:val="Hyperlink"/>
            <w:rFonts w:ascii="Perpetua" w:hAnsi="Perpetua" w:cs="Tahoma"/>
            <w:sz w:val="22"/>
            <w:szCs w:val="22"/>
          </w:rPr>
          <w:t>www.bacp.co.uk</w:t>
        </w:r>
      </w:hyperlink>
      <w:r w:rsidRPr="001D79CA">
        <w:rPr>
          <w:rFonts w:ascii="Perpetua" w:hAnsi="Perpetua" w:cs="Tahoma"/>
          <w:sz w:val="22"/>
          <w:szCs w:val="22"/>
        </w:rPr>
        <w:t xml:space="preserve"> or </w:t>
      </w:r>
      <w:hyperlink r:id="rId8" w:history="1">
        <w:r w:rsidRPr="001D79CA">
          <w:rPr>
            <w:rStyle w:val="Hyperlink"/>
            <w:rFonts w:ascii="Perpetua" w:hAnsi="Perpetua" w:cs="Tahoma"/>
            <w:sz w:val="22"/>
            <w:szCs w:val="22"/>
          </w:rPr>
          <w:t>www.bps.org.uk</w:t>
        </w:r>
      </w:hyperlink>
      <w:r w:rsidRPr="001D79CA">
        <w:rPr>
          <w:rFonts w:ascii="Perpetua" w:hAnsi="Perpetua" w:cs="Tahoma"/>
          <w:sz w:val="22"/>
          <w:szCs w:val="22"/>
        </w:rPr>
        <w:t xml:space="preserve"> </w:t>
      </w:r>
    </w:p>
    <w:p w14:paraId="6C85CA88" w14:textId="77777777" w:rsidR="00CD5CE5" w:rsidRPr="001D79CA" w:rsidRDefault="00CD5CE5" w:rsidP="00CD5CE5">
      <w:pPr>
        <w:pStyle w:val="Heading1"/>
        <w:ind w:left="-900" w:right="284"/>
        <w:rPr>
          <w:rFonts w:ascii="Perpetua" w:hAnsi="Perpetua" w:cs="Tahoma"/>
          <w:sz w:val="22"/>
          <w:szCs w:val="22"/>
        </w:rPr>
      </w:pPr>
    </w:p>
    <w:p w14:paraId="63B7ADCD" w14:textId="77777777" w:rsidR="00CD5CE5" w:rsidRPr="001D79CA" w:rsidRDefault="00CD5CE5" w:rsidP="00CD5CE5">
      <w:pPr>
        <w:pStyle w:val="Heading1"/>
        <w:ind w:left="-900" w:right="284"/>
        <w:rPr>
          <w:rFonts w:ascii="Perpetua" w:hAnsi="Perpetua" w:cs="Tahoma"/>
          <w:sz w:val="22"/>
          <w:szCs w:val="22"/>
        </w:rPr>
      </w:pPr>
      <w:r w:rsidRPr="001D79CA">
        <w:rPr>
          <w:rFonts w:ascii="Perpetua" w:hAnsi="Perpetua" w:cs="Tahoma"/>
          <w:sz w:val="22"/>
          <w:szCs w:val="22"/>
        </w:rPr>
        <w:t>Complaints procedure</w:t>
      </w:r>
    </w:p>
    <w:p w14:paraId="18938EFB" w14:textId="77777777" w:rsidR="00CD5CE5" w:rsidRDefault="009415EF" w:rsidP="00CD5CE5">
      <w:pPr>
        <w:ind w:left="-900" w:right="284"/>
        <w:rPr>
          <w:rFonts w:ascii="Perpetua" w:hAnsi="Perpetua" w:cs="Tahoma"/>
          <w:sz w:val="22"/>
          <w:szCs w:val="22"/>
        </w:rPr>
      </w:pPr>
      <w:r>
        <w:rPr>
          <w:rFonts w:ascii="Perpetua" w:hAnsi="Perpetua" w:cs="Tahoma"/>
          <w:sz w:val="22"/>
          <w:szCs w:val="22"/>
        </w:rPr>
        <w:t xml:space="preserve">If in any doubt about the </w:t>
      </w:r>
      <w:proofErr w:type="gramStart"/>
      <w:r>
        <w:rPr>
          <w:rFonts w:ascii="Perpetua" w:hAnsi="Perpetua" w:cs="Tahoma"/>
          <w:sz w:val="22"/>
          <w:szCs w:val="22"/>
        </w:rPr>
        <w:t>service</w:t>
      </w:r>
      <w:proofErr w:type="gramEnd"/>
      <w:r>
        <w:rPr>
          <w:rFonts w:ascii="Perpetua" w:hAnsi="Perpetua" w:cs="Tahoma"/>
          <w:sz w:val="22"/>
          <w:szCs w:val="22"/>
        </w:rPr>
        <w:t xml:space="preserve"> you are receiving please feel free to discuss them with me.  If you are still uncertain you should seek advice from t</w:t>
      </w:r>
      <w:r w:rsidR="00CD5CE5" w:rsidRPr="001D79CA">
        <w:rPr>
          <w:rFonts w:ascii="Perpetua" w:hAnsi="Perpetua" w:cs="Tahoma"/>
          <w:sz w:val="22"/>
          <w:szCs w:val="22"/>
        </w:rPr>
        <w:t>he British Association of Counsellors and Psychotherap</w:t>
      </w:r>
      <w:r>
        <w:rPr>
          <w:rFonts w:ascii="Perpetua" w:hAnsi="Perpetua" w:cs="Tahoma"/>
          <w:sz w:val="22"/>
          <w:szCs w:val="22"/>
        </w:rPr>
        <w:t xml:space="preserve">ists </w:t>
      </w:r>
      <w:hyperlink r:id="rId9" w:history="1">
        <w:r w:rsidRPr="00FD3B97">
          <w:rPr>
            <w:rStyle w:val="Hyperlink"/>
            <w:rFonts w:ascii="Perpetua" w:hAnsi="Perpetua" w:cs="Tahoma"/>
            <w:sz w:val="22"/>
            <w:szCs w:val="22"/>
          </w:rPr>
          <w:t>www.bacp.co.uk</w:t>
        </w:r>
      </w:hyperlink>
    </w:p>
    <w:p w14:paraId="6FE0F02C" w14:textId="77777777" w:rsidR="009415EF" w:rsidRDefault="009415EF" w:rsidP="00CD5CE5">
      <w:pPr>
        <w:ind w:left="-900" w:right="284"/>
        <w:rPr>
          <w:rFonts w:ascii="Perpetua" w:hAnsi="Perpetua" w:cs="Tahoma"/>
          <w:sz w:val="22"/>
          <w:szCs w:val="22"/>
        </w:rPr>
      </w:pPr>
    </w:p>
    <w:p w14:paraId="236AC2A5" w14:textId="77777777" w:rsidR="00CD5CE5" w:rsidRDefault="00CD5CE5" w:rsidP="00CD5CE5">
      <w:pPr>
        <w:ind w:left="-900" w:right="284"/>
        <w:rPr>
          <w:rFonts w:ascii="Perpetua" w:hAnsi="Perpetua" w:cs="Tahoma"/>
          <w:b/>
          <w:sz w:val="22"/>
          <w:szCs w:val="22"/>
        </w:rPr>
      </w:pPr>
      <w:r>
        <w:rPr>
          <w:rFonts w:ascii="Perpetua" w:hAnsi="Perpetua" w:cs="Tahoma"/>
          <w:b/>
          <w:sz w:val="22"/>
          <w:szCs w:val="22"/>
        </w:rPr>
        <w:t>Insurance</w:t>
      </w:r>
    </w:p>
    <w:p w14:paraId="51B9F4C1" w14:textId="77777777" w:rsidR="00CD5CE5" w:rsidRDefault="00CD5CE5" w:rsidP="00CD5CE5">
      <w:pPr>
        <w:ind w:left="-900" w:right="284"/>
        <w:rPr>
          <w:rFonts w:ascii="Perpetua" w:hAnsi="Perpetua" w:cs="Tahoma"/>
          <w:sz w:val="22"/>
          <w:szCs w:val="22"/>
        </w:rPr>
      </w:pPr>
      <w:r>
        <w:rPr>
          <w:rFonts w:ascii="Perpetua" w:hAnsi="Perpetua" w:cs="Tahoma"/>
          <w:sz w:val="22"/>
          <w:szCs w:val="22"/>
        </w:rPr>
        <w:t>Professional indemnity insurance is held.</w:t>
      </w:r>
    </w:p>
    <w:p w14:paraId="65EF6E85" w14:textId="77777777" w:rsidR="0072617A" w:rsidRDefault="0072617A" w:rsidP="00CD5CE5">
      <w:pPr>
        <w:ind w:left="-900" w:right="284"/>
        <w:rPr>
          <w:rFonts w:ascii="Perpetua" w:hAnsi="Perpetua" w:cs="Tahoma"/>
          <w:sz w:val="22"/>
          <w:szCs w:val="22"/>
        </w:rPr>
      </w:pPr>
    </w:p>
    <w:p w14:paraId="2D6FDF6D" w14:textId="77777777" w:rsidR="0072617A" w:rsidRDefault="0072617A" w:rsidP="0072617A">
      <w:pPr>
        <w:ind w:left="-900" w:right="284"/>
        <w:rPr>
          <w:rFonts w:ascii="Perpetua" w:hAnsi="Perpetua" w:cs="Tahoma"/>
          <w:b/>
          <w:sz w:val="22"/>
          <w:szCs w:val="22"/>
        </w:rPr>
      </w:pPr>
    </w:p>
    <w:p w14:paraId="37DB1CC9" w14:textId="77777777" w:rsidR="0072617A" w:rsidRDefault="0072617A" w:rsidP="0072617A">
      <w:pPr>
        <w:ind w:left="-900" w:right="284"/>
        <w:rPr>
          <w:rFonts w:ascii="Perpetua" w:hAnsi="Perpetua" w:cs="Tahoma"/>
          <w:b/>
          <w:sz w:val="22"/>
          <w:szCs w:val="22"/>
        </w:rPr>
      </w:pPr>
    </w:p>
    <w:p w14:paraId="6BEC09BB" w14:textId="77777777" w:rsidR="0072617A" w:rsidRDefault="0072617A" w:rsidP="0072617A">
      <w:pPr>
        <w:ind w:left="-900" w:right="284"/>
        <w:rPr>
          <w:rFonts w:ascii="Perpetua" w:hAnsi="Perpetua" w:cs="Tahoma"/>
          <w:b/>
          <w:sz w:val="22"/>
          <w:szCs w:val="22"/>
        </w:rPr>
      </w:pPr>
    </w:p>
    <w:p w14:paraId="593E4C69" w14:textId="77777777" w:rsidR="0072617A" w:rsidRDefault="0072617A" w:rsidP="0072617A">
      <w:pPr>
        <w:ind w:left="-900" w:right="284"/>
        <w:rPr>
          <w:rFonts w:ascii="Perpetua" w:hAnsi="Perpetua" w:cs="Tahoma"/>
          <w:b/>
          <w:sz w:val="22"/>
          <w:szCs w:val="22"/>
        </w:rPr>
      </w:pPr>
    </w:p>
    <w:p w14:paraId="46062D30" w14:textId="77777777" w:rsidR="0072617A" w:rsidRDefault="0072617A" w:rsidP="0072617A">
      <w:pPr>
        <w:ind w:left="-900" w:right="284"/>
        <w:rPr>
          <w:rFonts w:ascii="Perpetua" w:hAnsi="Perpetua" w:cs="Tahoma"/>
          <w:b/>
          <w:sz w:val="22"/>
          <w:szCs w:val="22"/>
        </w:rPr>
      </w:pPr>
    </w:p>
    <w:p w14:paraId="76006A7E" w14:textId="77777777" w:rsidR="0072617A" w:rsidRDefault="0072617A" w:rsidP="0072617A">
      <w:pPr>
        <w:ind w:left="-900" w:right="284"/>
        <w:rPr>
          <w:rFonts w:ascii="Perpetua" w:hAnsi="Perpetua" w:cs="Tahoma"/>
          <w:b/>
          <w:sz w:val="22"/>
          <w:szCs w:val="22"/>
        </w:rPr>
      </w:pPr>
    </w:p>
    <w:p w14:paraId="09025EBC" w14:textId="77777777" w:rsidR="0072617A" w:rsidRDefault="0072617A" w:rsidP="0072617A">
      <w:pPr>
        <w:ind w:left="-900" w:right="284"/>
        <w:rPr>
          <w:rFonts w:ascii="Perpetua" w:hAnsi="Perpetua" w:cs="Tahoma"/>
          <w:b/>
          <w:sz w:val="22"/>
          <w:szCs w:val="22"/>
        </w:rPr>
      </w:pPr>
    </w:p>
    <w:p w14:paraId="3AF9089F" w14:textId="77777777" w:rsidR="00412F13" w:rsidRDefault="00412F13" w:rsidP="005C0D94">
      <w:pPr>
        <w:ind w:left="-900" w:right="468"/>
        <w:rPr>
          <w:rFonts w:ascii="Perpetua" w:hAnsi="Perpetua"/>
          <w:b/>
          <w:sz w:val="28"/>
          <w:szCs w:val="28"/>
        </w:rPr>
      </w:pPr>
    </w:p>
    <w:p w14:paraId="50F7B26F" w14:textId="77777777" w:rsidR="00C10A8C" w:rsidRPr="00D05A2C" w:rsidRDefault="00C10A8C" w:rsidP="00C10A8C">
      <w:pPr>
        <w:ind w:left="-900" w:right="468"/>
        <w:rPr>
          <w:rFonts w:ascii="Perpetua" w:hAnsi="Perpetua"/>
          <w:b/>
          <w:sz w:val="28"/>
          <w:szCs w:val="28"/>
        </w:rPr>
      </w:pPr>
      <w:r w:rsidRPr="00D05A2C">
        <w:rPr>
          <w:rFonts w:ascii="Perpetua" w:hAnsi="Perpetua"/>
          <w:b/>
          <w:sz w:val="28"/>
          <w:szCs w:val="28"/>
        </w:rPr>
        <w:t>Data Protection &amp; Privacy Policy</w:t>
      </w:r>
    </w:p>
    <w:p w14:paraId="49852544" w14:textId="77777777" w:rsidR="00C10A8C" w:rsidRPr="005C0D94" w:rsidRDefault="00C10A8C" w:rsidP="00C10A8C">
      <w:pPr>
        <w:ind w:left="-900" w:right="468"/>
        <w:rPr>
          <w:rFonts w:ascii="Times New Roman" w:hAnsi="Times New Roman"/>
          <w:b/>
          <w:sz w:val="22"/>
          <w:szCs w:val="22"/>
        </w:rPr>
      </w:pPr>
    </w:p>
    <w:p w14:paraId="13F36C7C" w14:textId="77777777" w:rsidR="00C10A8C" w:rsidRPr="00D05A2C" w:rsidRDefault="00C10A8C" w:rsidP="00C10A8C">
      <w:pPr>
        <w:ind w:left="-900" w:right="468"/>
        <w:rPr>
          <w:rFonts w:ascii="Perpetua" w:hAnsi="Perpetua"/>
          <w:b/>
          <w:sz w:val="22"/>
          <w:szCs w:val="22"/>
        </w:rPr>
      </w:pPr>
      <w:r w:rsidRPr="00D05A2C">
        <w:rPr>
          <w:rFonts w:ascii="Perpetua" w:hAnsi="Perpetua"/>
          <w:b/>
          <w:sz w:val="22"/>
          <w:szCs w:val="22"/>
        </w:rPr>
        <w:t>What information will we collect?</w:t>
      </w:r>
    </w:p>
    <w:p w14:paraId="7C958F29" w14:textId="3C12EB96" w:rsidR="00C10A8C" w:rsidRDefault="00C10A8C" w:rsidP="00C10A8C">
      <w:pPr>
        <w:ind w:left="-900" w:right="468"/>
        <w:rPr>
          <w:rFonts w:ascii="Perpetua" w:hAnsi="Perpetua"/>
          <w:sz w:val="22"/>
          <w:szCs w:val="22"/>
        </w:rPr>
      </w:pPr>
      <w:r w:rsidRPr="00D05A2C">
        <w:rPr>
          <w:rFonts w:ascii="Perpetua" w:hAnsi="Perpetua"/>
          <w:sz w:val="22"/>
          <w:szCs w:val="22"/>
        </w:rPr>
        <w:t xml:space="preserve">Each of our patients needs to complete </w:t>
      </w:r>
      <w:r w:rsidRPr="00D05A2C">
        <w:rPr>
          <w:rFonts w:ascii="Perpetua" w:hAnsi="Perpetua"/>
          <w:sz w:val="22"/>
          <w:szCs w:val="22"/>
        </w:rPr>
        <w:t>client details</w:t>
      </w:r>
      <w:r w:rsidRPr="00D05A2C">
        <w:rPr>
          <w:rFonts w:ascii="Perpetua" w:hAnsi="Perpetua"/>
          <w:sz w:val="22"/>
          <w:szCs w:val="22"/>
        </w:rPr>
        <w:t xml:space="preserve"> record on their first visit.  This rec</w:t>
      </w:r>
      <w:r>
        <w:rPr>
          <w:rFonts w:ascii="Perpetua" w:hAnsi="Perpetua"/>
          <w:sz w:val="22"/>
          <w:szCs w:val="22"/>
        </w:rPr>
        <w:t xml:space="preserve">ords your Contact Information </w:t>
      </w:r>
      <w:r w:rsidRPr="00D05A2C">
        <w:rPr>
          <w:rFonts w:ascii="Perpetua" w:hAnsi="Perpetua"/>
          <w:sz w:val="22"/>
          <w:szCs w:val="22"/>
        </w:rPr>
        <w:t>for when I need to contact you relating to your appointment or when you’ve agreed for me to liaise with your GP or other medical health professionals.</w:t>
      </w:r>
      <w:r>
        <w:rPr>
          <w:rFonts w:ascii="Perpetua" w:hAnsi="Perpetua"/>
          <w:sz w:val="22"/>
          <w:szCs w:val="22"/>
        </w:rPr>
        <w:t xml:space="preserve">  This will be stored on computer &amp; phone which is only accessed by Danielle Glennon and is password protected and covered under </w:t>
      </w:r>
      <w:proofErr w:type="spellStart"/>
      <w:r>
        <w:rPr>
          <w:rFonts w:ascii="Perpetua" w:hAnsi="Perpetua"/>
          <w:sz w:val="22"/>
          <w:szCs w:val="22"/>
        </w:rPr>
        <w:t>onedrive</w:t>
      </w:r>
      <w:proofErr w:type="spellEnd"/>
      <w:r>
        <w:rPr>
          <w:rFonts w:ascii="Perpetua" w:hAnsi="Perpetua"/>
          <w:sz w:val="22"/>
          <w:szCs w:val="22"/>
        </w:rPr>
        <w:t xml:space="preserve"> privacy agreement.</w:t>
      </w:r>
    </w:p>
    <w:p w14:paraId="10A207FE" w14:textId="77777777" w:rsidR="00C10A8C" w:rsidRPr="00D05A2C" w:rsidRDefault="00C10A8C" w:rsidP="00C10A8C">
      <w:pPr>
        <w:ind w:left="-900" w:right="468"/>
        <w:rPr>
          <w:rFonts w:ascii="Perpetua" w:hAnsi="Perpetua"/>
          <w:b/>
          <w:sz w:val="22"/>
          <w:szCs w:val="22"/>
        </w:rPr>
      </w:pPr>
    </w:p>
    <w:p w14:paraId="3319448F" w14:textId="77777777" w:rsidR="00C10A8C" w:rsidRPr="00D05A2C" w:rsidRDefault="00C10A8C" w:rsidP="00C10A8C">
      <w:pPr>
        <w:ind w:left="-900" w:right="468"/>
        <w:rPr>
          <w:rFonts w:ascii="Perpetua" w:hAnsi="Perpetua"/>
          <w:sz w:val="22"/>
          <w:szCs w:val="22"/>
        </w:rPr>
      </w:pPr>
      <w:r w:rsidRPr="00D05A2C">
        <w:rPr>
          <w:rFonts w:ascii="Perpetua" w:hAnsi="Perpetua"/>
          <w:b/>
          <w:sz w:val="22"/>
          <w:szCs w:val="22"/>
        </w:rPr>
        <w:t xml:space="preserve">Contact Information: </w:t>
      </w:r>
      <w:r w:rsidRPr="00D05A2C">
        <w:rPr>
          <w:rFonts w:ascii="Perpetua" w:hAnsi="Perpetua"/>
          <w:color w:val="000000"/>
          <w:sz w:val="22"/>
          <w:szCs w:val="22"/>
          <w:lang w:val="en-US" w:eastAsia="en-US"/>
        </w:rPr>
        <w:t>First Name &amp; Surname; Home/Mobile Phone Number; Home Address; Email Address; GP details.</w:t>
      </w:r>
    </w:p>
    <w:p w14:paraId="6B67FF02" w14:textId="77777777" w:rsidR="00C10A8C" w:rsidRPr="00D05A2C" w:rsidRDefault="00C10A8C" w:rsidP="00C10A8C">
      <w:pPr>
        <w:ind w:right="468"/>
        <w:rPr>
          <w:rFonts w:ascii="Perpetua" w:hAnsi="Perpetua"/>
          <w:sz w:val="22"/>
          <w:szCs w:val="22"/>
        </w:rPr>
      </w:pPr>
    </w:p>
    <w:p w14:paraId="0FAEE07F" w14:textId="77777777" w:rsidR="00C10A8C" w:rsidRPr="00D05A2C" w:rsidRDefault="00C10A8C" w:rsidP="00C10A8C">
      <w:pPr>
        <w:ind w:left="-851" w:right="468"/>
        <w:rPr>
          <w:rFonts w:ascii="Perpetua" w:hAnsi="Perpetua"/>
          <w:b/>
          <w:sz w:val="22"/>
          <w:szCs w:val="22"/>
        </w:rPr>
      </w:pPr>
      <w:r w:rsidRPr="00D05A2C">
        <w:rPr>
          <w:rFonts w:ascii="Perpetua" w:hAnsi="Perpetua"/>
          <w:b/>
          <w:sz w:val="22"/>
          <w:szCs w:val="22"/>
        </w:rPr>
        <w:t>Client notes &amp; other personal information</w:t>
      </w:r>
    </w:p>
    <w:p w14:paraId="42E729D9" w14:textId="77777777" w:rsidR="00C10A8C" w:rsidRPr="00D05A2C" w:rsidRDefault="00C10A8C" w:rsidP="00C10A8C">
      <w:pPr>
        <w:numPr>
          <w:ilvl w:val="0"/>
          <w:numId w:val="5"/>
        </w:numPr>
        <w:autoSpaceDE w:val="0"/>
        <w:autoSpaceDN w:val="0"/>
        <w:adjustRightInd w:val="0"/>
        <w:ind w:left="-142" w:right="468" w:hanging="425"/>
        <w:rPr>
          <w:rFonts w:ascii="Perpetua" w:hAnsi="Perpetua"/>
          <w:color w:val="000000"/>
          <w:sz w:val="22"/>
          <w:szCs w:val="22"/>
          <w:lang w:val="en-US" w:eastAsia="en-US"/>
        </w:rPr>
      </w:pPr>
      <w:r w:rsidRPr="00D05A2C">
        <w:rPr>
          <w:rFonts w:ascii="Perpetua" w:hAnsi="Perpetua"/>
          <w:color w:val="000000"/>
          <w:sz w:val="22"/>
          <w:szCs w:val="22"/>
          <w:lang w:val="en-US" w:eastAsia="en-US"/>
        </w:rPr>
        <w:t xml:space="preserve">Client notes showing date and a brief outline of session content are recorded in a hand-written format </w:t>
      </w:r>
      <w:r>
        <w:rPr>
          <w:rFonts w:ascii="Perpetua" w:hAnsi="Perpetua"/>
          <w:color w:val="000000"/>
          <w:sz w:val="22"/>
          <w:szCs w:val="22"/>
          <w:lang w:val="en-US" w:eastAsia="en-US"/>
        </w:rPr>
        <w:t xml:space="preserve">using the app </w:t>
      </w:r>
      <w:proofErr w:type="spellStart"/>
      <w:r>
        <w:rPr>
          <w:rFonts w:ascii="Perpetua" w:hAnsi="Perpetua"/>
          <w:color w:val="000000"/>
          <w:sz w:val="22"/>
          <w:szCs w:val="22"/>
          <w:lang w:val="en-US" w:eastAsia="en-US"/>
        </w:rPr>
        <w:t>Goodnotes</w:t>
      </w:r>
      <w:proofErr w:type="spellEnd"/>
      <w:r>
        <w:rPr>
          <w:rFonts w:ascii="Perpetua" w:hAnsi="Perpetua"/>
          <w:color w:val="000000"/>
          <w:sz w:val="22"/>
          <w:szCs w:val="22"/>
          <w:lang w:val="en-US" w:eastAsia="en-US"/>
        </w:rPr>
        <w:t>, which is only accessible through password protected account.  A</w:t>
      </w:r>
      <w:r w:rsidRPr="00D05A2C">
        <w:rPr>
          <w:rFonts w:ascii="Perpetua" w:hAnsi="Perpetua"/>
          <w:color w:val="000000"/>
          <w:sz w:val="22"/>
          <w:szCs w:val="22"/>
          <w:lang w:val="en-US" w:eastAsia="en-US"/>
        </w:rPr>
        <w:t xml:space="preserve">n anonymized code system </w:t>
      </w:r>
      <w:r>
        <w:rPr>
          <w:rFonts w:ascii="Perpetua" w:hAnsi="Perpetua"/>
          <w:color w:val="000000"/>
          <w:sz w:val="22"/>
          <w:szCs w:val="22"/>
          <w:lang w:val="en-US" w:eastAsia="en-US"/>
        </w:rPr>
        <w:t xml:space="preserve">is used and is stored </w:t>
      </w:r>
      <w:r w:rsidRPr="00D05A2C">
        <w:rPr>
          <w:rFonts w:ascii="Perpetua" w:hAnsi="Perpetua"/>
          <w:color w:val="000000"/>
          <w:sz w:val="22"/>
          <w:szCs w:val="22"/>
          <w:lang w:val="en-US" w:eastAsia="en-US"/>
        </w:rPr>
        <w:t>in a separate folder to the one with your personal details on it.</w:t>
      </w:r>
    </w:p>
    <w:p w14:paraId="393D4F23" w14:textId="77777777" w:rsidR="00C10A8C" w:rsidRPr="00D05A2C" w:rsidRDefault="00C10A8C" w:rsidP="00C10A8C">
      <w:pPr>
        <w:numPr>
          <w:ilvl w:val="0"/>
          <w:numId w:val="5"/>
        </w:numPr>
        <w:autoSpaceDE w:val="0"/>
        <w:autoSpaceDN w:val="0"/>
        <w:adjustRightInd w:val="0"/>
        <w:ind w:left="-142" w:right="468" w:hanging="425"/>
        <w:rPr>
          <w:rFonts w:ascii="Perpetua" w:hAnsi="Perpetua"/>
          <w:color w:val="000000"/>
          <w:sz w:val="22"/>
          <w:szCs w:val="22"/>
          <w:lang w:val="en-US" w:eastAsia="en-US"/>
        </w:rPr>
      </w:pPr>
      <w:r w:rsidRPr="00D05A2C">
        <w:rPr>
          <w:rFonts w:ascii="Perpetua" w:hAnsi="Perpetua"/>
          <w:color w:val="000000"/>
          <w:sz w:val="22"/>
          <w:szCs w:val="22"/>
          <w:lang w:val="en-US" w:eastAsia="en-US"/>
        </w:rPr>
        <w:t xml:space="preserve">Photos taken in sessions (with your express permission, </w:t>
      </w:r>
      <w:proofErr w:type="gramStart"/>
      <w:r w:rsidRPr="00D05A2C">
        <w:rPr>
          <w:rFonts w:ascii="Perpetua" w:hAnsi="Perpetua"/>
          <w:color w:val="000000"/>
          <w:sz w:val="22"/>
          <w:szCs w:val="22"/>
          <w:lang w:val="en-US" w:eastAsia="en-US"/>
        </w:rPr>
        <w:t>i.e.</w:t>
      </w:r>
      <w:proofErr w:type="gramEnd"/>
      <w:r w:rsidRPr="00D05A2C">
        <w:rPr>
          <w:rFonts w:ascii="Perpetua" w:hAnsi="Perpetua"/>
          <w:color w:val="000000"/>
          <w:sz w:val="22"/>
          <w:szCs w:val="22"/>
          <w:lang w:val="en-US" w:eastAsia="en-US"/>
        </w:rPr>
        <w:t xml:space="preserve"> to record therapeutic homework), any art works created and phone, email and social media communications are also stored/noted in the anonymized client notes or saved on mobile device which can only be accessed by Danielle Glennon and is password protected.</w:t>
      </w:r>
    </w:p>
    <w:p w14:paraId="0011BB60" w14:textId="77777777" w:rsidR="00C10A8C" w:rsidRPr="00D05A2C" w:rsidRDefault="00C10A8C" w:rsidP="00C10A8C">
      <w:pPr>
        <w:numPr>
          <w:ilvl w:val="0"/>
          <w:numId w:val="5"/>
        </w:numPr>
        <w:autoSpaceDE w:val="0"/>
        <w:autoSpaceDN w:val="0"/>
        <w:adjustRightInd w:val="0"/>
        <w:ind w:left="-142" w:right="468" w:hanging="425"/>
        <w:rPr>
          <w:rFonts w:ascii="Perpetua" w:hAnsi="Perpetua"/>
          <w:color w:val="000000"/>
          <w:sz w:val="22"/>
          <w:szCs w:val="22"/>
          <w:lang w:val="en-US" w:eastAsia="en-US"/>
        </w:rPr>
      </w:pPr>
      <w:r w:rsidRPr="00D05A2C">
        <w:rPr>
          <w:rFonts w:ascii="Perpetua" w:hAnsi="Perpetua"/>
          <w:color w:val="000000"/>
          <w:sz w:val="22"/>
          <w:szCs w:val="22"/>
          <w:lang w:val="en-US" w:eastAsia="en-US"/>
        </w:rPr>
        <w:t>The anonymized client notes are used for my own clinical supervision (to comply with my</w:t>
      </w:r>
      <w:r>
        <w:rPr>
          <w:rFonts w:ascii="Perpetua" w:hAnsi="Perpetua"/>
          <w:color w:val="000000"/>
          <w:sz w:val="22"/>
          <w:szCs w:val="22"/>
          <w:lang w:val="en-US" w:eastAsia="en-US"/>
        </w:rPr>
        <w:t xml:space="preserve"> </w:t>
      </w:r>
      <w:r w:rsidRPr="00D05A2C">
        <w:rPr>
          <w:rFonts w:ascii="Perpetua" w:hAnsi="Perpetua"/>
          <w:color w:val="000000"/>
          <w:sz w:val="22"/>
          <w:szCs w:val="22"/>
          <w:lang w:val="en-US" w:eastAsia="en-US"/>
        </w:rPr>
        <w:t>professional body and good ethical practice)</w:t>
      </w:r>
      <w:r>
        <w:rPr>
          <w:rFonts w:ascii="Perpetua" w:hAnsi="Perpetua"/>
          <w:color w:val="000000"/>
          <w:sz w:val="22"/>
          <w:szCs w:val="22"/>
          <w:lang w:val="en-US" w:eastAsia="en-US"/>
        </w:rPr>
        <w:t>.</w:t>
      </w:r>
      <w:r w:rsidRPr="00D05A2C">
        <w:rPr>
          <w:rFonts w:ascii="Perpetua" w:hAnsi="Perpetua"/>
          <w:color w:val="000000"/>
          <w:sz w:val="22"/>
          <w:szCs w:val="22"/>
          <w:lang w:val="en-US" w:eastAsia="en-US"/>
        </w:rPr>
        <w:t xml:space="preserve"> I share details about the client case, but not the client’s personal details unless a legal or safeguarding requirement requires me to do so.</w:t>
      </w:r>
    </w:p>
    <w:p w14:paraId="434DF431" w14:textId="77777777" w:rsidR="00C10A8C" w:rsidRPr="00D05A2C" w:rsidRDefault="00C10A8C" w:rsidP="00C10A8C">
      <w:pPr>
        <w:numPr>
          <w:ilvl w:val="0"/>
          <w:numId w:val="5"/>
        </w:numPr>
        <w:autoSpaceDE w:val="0"/>
        <w:autoSpaceDN w:val="0"/>
        <w:adjustRightInd w:val="0"/>
        <w:ind w:left="-142" w:right="468" w:hanging="425"/>
        <w:rPr>
          <w:rFonts w:ascii="Perpetua" w:hAnsi="Perpetua"/>
          <w:color w:val="000000"/>
          <w:sz w:val="22"/>
          <w:szCs w:val="22"/>
          <w:lang w:val="en-US" w:eastAsia="en-US"/>
        </w:rPr>
      </w:pPr>
      <w:r w:rsidRPr="00D05A2C">
        <w:rPr>
          <w:rFonts w:ascii="Perpetua" w:hAnsi="Perpetua"/>
          <w:color w:val="000000"/>
          <w:sz w:val="22"/>
          <w:szCs w:val="22"/>
          <w:lang w:val="en-US" w:eastAsia="en-US"/>
        </w:rPr>
        <w:t>Anonymized client codes are used to identify income source in my accounts for HMRC tax return Purposes.</w:t>
      </w:r>
    </w:p>
    <w:p w14:paraId="209DDCFD" w14:textId="77777777" w:rsidR="00C10A8C" w:rsidRPr="00D05A2C" w:rsidRDefault="00C10A8C" w:rsidP="00C10A8C">
      <w:pPr>
        <w:numPr>
          <w:ilvl w:val="0"/>
          <w:numId w:val="5"/>
        </w:numPr>
        <w:autoSpaceDE w:val="0"/>
        <w:autoSpaceDN w:val="0"/>
        <w:adjustRightInd w:val="0"/>
        <w:ind w:left="-142" w:right="468" w:hanging="425"/>
        <w:rPr>
          <w:rFonts w:ascii="Perpetua" w:hAnsi="Perpetua"/>
          <w:sz w:val="22"/>
          <w:szCs w:val="22"/>
        </w:rPr>
      </w:pPr>
      <w:r w:rsidRPr="00D05A2C">
        <w:rPr>
          <w:rFonts w:ascii="Perpetua" w:hAnsi="Perpetua"/>
          <w:color w:val="000000"/>
          <w:sz w:val="22"/>
          <w:szCs w:val="22"/>
          <w:lang w:val="en-US" w:eastAsia="en-US"/>
        </w:rPr>
        <w:t>If you have chosen to ‘like’ of ‘follow’ me on my business social media page, I do not hold data about that outside of that social media setting.</w:t>
      </w:r>
    </w:p>
    <w:p w14:paraId="63338736" w14:textId="77777777" w:rsidR="00C10A8C" w:rsidRPr="00D05A2C" w:rsidRDefault="00C10A8C" w:rsidP="00C10A8C">
      <w:pPr>
        <w:ind w:right="468"/>
        <w:rPr>
          <w:rFonts w:ascii="Perpetua" w:hAnsi="Perpetua"/>
          <w:sz w:val="22"/>
          <w:szCs w:val="22"/>
        </w:rPr>
      </w:pPr>
    </w:p>
    <w:p w14:paraId="4AD71063" w14:textId="77777777" w:rsidR="00C10A8C" w:rsidRPr="00D05A2C" w:rsidRDefault="00C10A8C" w:rsidP="00C10A8C">
      <w:pPr>
        <w:autoSpaceDE w:val="0"/>
        <w:autoSpaceDN w:val="0"/>
        <w:adjustRightInd w:val="0"/>
        <w:ind w:left="-851" w:right="468"/>
        <w:rPr>
          <w:rFonts w:ascii="Perpetua" w:hAnsi="Perpetua"/>
          <w:b/>
          <w:sz w:val="22"/>
          <w:szCs w:val="22"/>
          <w:lang w:val="en-US" w:eastAsia="en-US"/>
        </w:rPr>
      </w:pPr>
      <w:r w:rsidRPr="00D05A2C">
        <w:rPr>
          <w:rFonts w:ascii="Perpetua" w:hAnsi="Perpetua"/>
          <w:b/>
          <w:sz w:val="22"/>
          <w:szCs w:val="22"/>
          <w:lang w:val="en-US" w:eastAsia="en-US"/>
        </w:rPr>
        <w:t>Why I need the information I hold about an individual:</w:t>
      </w:r>
    </w:p>
    <w:p w14:paraId="379C83C7" w14:textId="77777777" w:rsidR="00C10A8C" w:rsidRPr="00D05A2C" w:rsidRDefault="00C10A8C" w:rsidP="00C10A8C">
      <w:pPr>
        <w:autoSpaceDE w:val="0"/>
        <w:autoSpaceDN w:val="0"/>
        <w:adjustRightInd w:val="0"/>
        <w:ind w:left="-851" w:right="468"/>
        <w:rPr>
          <w:rFonts w:ascii="Perpetua" w:hAnsi="Perpetua"/>
          <w:b/>
          <w:sz w:val="22"/>
          <w:szCs w:val="22"/>
        </w:rPr>
      </w:pPr>
      <w:r w:rsidRPr="00D05A2C">
        <w:rPr>
          <w:rFonts w:ascii="Perpetua" w:hAnsi="Perpetua"/>
          <w:sz w:val="22"/>
          <w:szCs w:val="22"/>
          <w:lang w:val="en-US" w:eastAsia="en-US"/>
        </w:rPr>
        <w:t xml:space="preserve">I need to request and store your details </w:t>
      </w:r>
      <w:proofErr w:type="gramStart"/>
      <w:r w:rsidRPr="00D05A2C">
        <w:rPr>
          <w:rFonts w:ascii="Perpetua" w:hAnsi="Perpetua"/>
          <w:sz w:val="22"/>
          <w:szCs w:val="22"/>
          <w:lang w:val="en-US" w:eastAsia="en-US"/>
        </w:rPr>
        <w:t>in order to</w:t>
      </w:r>
      <w:proofErr w:type="gramEnd"/>
      <w:r w:rsidRPr="00D05A2C">
        <w:rPr>
          <w:rFonts w:ascii="Perpetua" w:hAnsi="Perpetua"/>
          <w:sz w:val="22"/>
          <w:szCs w:val="22"/>
          <w:lang w:val="en-US" w:eastAsia="en-US"/>
        </w:rPr>
        <w:t xml:space="preserve"> administer and deliver the service you have</w:t>
      </w:r>
      <w:r w:rsidRPr="00D05A2C">
        <w:rPr>
          <w:rFonts w:ascii="Perpetua" w:hAnsi="Perpetua"/>
          <w:b/>
          <w:sz w:val="22"/>
          <w:szCs w:val="22"/>
          <w:lang w:val="en-US" w:eastAsia="en-US"/>
        </w:rPr>
        <w:t xml:space="preserve"> </w:t>
      </w:r>
      <w:r w:rsidRPr="00D05A2C">
        <w:rPr>
          <w:rFonts w:ascii="Perpetua" w:hAnsi="Perpetua"/>
          <w:sz w:val="22"/>
          <w:szCs w:val="22"/>
          <w:lang w:val="en-US" w:eastAsia="en-US"/>
        </w:rPr>
        <w:t>requested, and to comply with any legal or professional body responsibilities that ensue in the delivering of that service.</w:t>
      </w:r>
    </w:p>
    <w:p w14:paraId="0A782CA8" w14:textId="77777777" w:rsidR="00C10A8C" w:rsidRPr="00D05A2C" w:rsidRDefault="00C10A8C" w:rsidP="00C10A8C">
      <w:pPr>
        <w:ind w:left="-851" w:right="468"/>
        <w:rPr>
          <w:rFonts w:ascii="Perpetua" w:hAnsi="Perpetua"/>
          <w:b/>
          <w:sz w:val="22"/>
          <w:szCs w:val="22"/>
        </w:rPr>
      </w:pPr>
    </w:p>
    <w:p w14:paraId="3F55E7D2" w14:textId="77777777" w:rsidR="00C10A8C" w:rsidRPr="00D05A2C" w:rsidRDefault="00C10A8C" w:rsidP="00C10A8C">
      <w:pPr>
        <w:ind w:left="-851" w:right="468"/>
        <w:rPr>
          <w:rFonts w:ascii="Perpetua" w:hAnsi="Perpetua"/>
          <w:sz w:val="22"/>
          <w:szCs w:val="22"/>
        </w:rPr>
      </w:pPr>
      <w:r>
        <w:rPr>
          <w:rFonts w:ascii="Perpetua" w:hAnsi="Perpetua"/>
          <w:b/>
          <w:sz w:val="22"/>
          <w:szCs w:val="22"/>
        </w:rPr>
        <w:t>What will I do with your i</w:t>
      </w:r>
      <w:r w:rsidRPr="00D05A2C">
        <w:rPr>
          <w:rFonts w:ascii="Perpetua" w:hAnsi="Perpetua"/>
          <w:b/>
          <w:sz w:val="22"/>
          <w:szCs w:val="22"/>
        </w:rPr>
        <w:t>nformation</w:t>
      </w:r>
      <w:r>
        <w:rPr>
          <w:rFonts w:ascii="Perpetua" w:hAnsi="Perpetua"/>
          <w:b/>
          <w:sz w:val="22"/>
          <w:szCs w:val="22"/>
        </w:rPr>
        <w:t>?</w:t>
      </w:r>
    </w:p>
    <w:p w14:paraId="5DAB455E" w14:textId="77777777" w:rsidR="00C10A8C" w:rsidRPr="00D05A2C" w:rsidRDefault="00C10A8C" w:rsidP="00C10A8C">
      <w:pPr>
        <w:ind w:left="-851" w:right="468"/>
        <w:rPr>
          <w:rFonts w:ascii="Perpetua" w:hAnsi="Perpetua"/>
          <w:color w:val="000000"/>
          <w:sz w:val="22"/>
          <w:szCs w:val="22"/>
          <w:lang w:val="en-US" w:eastAsia="en-US"/>
        </w:rPr>
      </w:pPr>
      <w:r w:rsidRPr="00D05A2C">
        <w:rPr>
          <w:rFonts w:ascii="Perpetua" w:hAnsi="Perpetua"/>
          <w:color w:val="000000"/>
          <w:sz w:val="22"/>
          <w:szCs w:val="22"/>
          <w:lang w:val="en-US" w:eastAsia="en-US"/>
        </w:rPr>
        <w:t>Contact information will be used to communicate with you regarding your appointments or treatment and not shared with any third party.</w:t>
      </w:r>
    </w:p>
    <w:p w14:paraId="0E911E70" w14:textId="77777777" w:rsidR="00C10A8C" w:rsidRPr="00D05A2C" w:rsidRDefault="00C10A8C" w:rsidP="00C10A8C">
      <w:pPr>
        <w:autoSpaceDE w:val="0"/>
        <w:autoSpaceDN w:val="0"/>
        <w:adjustRightInd w:val="0"/>
        <w:ind w:right="468"/>
        <w:rPr>
          <w:rFonts w:ascii="Perpetua" w:hAnsi="Perpetua"/>
          <w:b/>
          <w:sz w:val="22"/>
          <w:szCs w:val="22"/>
        </w:rPr>
      </w:pPr>
    </w:p>
    <w:p w14:paraId="704968C1" w14:textId="77777777" w:rsidR="00C10A8C" w:rsidRPr="00D05A2C" w:rsidRDefault="00C10A8C" w:rsidP="00C10A8C">
      <w:pPr>
        <w:autoSpaceDE w:val="0"/>
        <w:autoSpaceDN w:val="0"/>
        <w:adjustRightInd w:val="0"/>
        <w:ind w:left="-851" w:right="468"/>
        <w:rPr>
          <w:rFonts w:ascii="Perpetua" w:hAnsi="Perpetua"/>
          <w:b/>
          <w:sz w:val="22"/>
          <w:szCs w:val="22"/>
        </w:rPr>
      </w:pPr>
      <w:r w:rsidRPr="00D05A2C">
        <w:rPr>
          <w:rFonts w:ascii="Perpetua" w:hAnsi="Perpetua"/>
          <w:b/>
          <w:sz w:val="22"/>
          <w:szCs w:val="22"/>
        </w:rPr>
        <w:t>Who will have access to your information?</w:t>
      </w:r>
    </w:p>
    <w:p w14:paraId="4B44AB8C" w14:textId="77777777" w:rsidR="00C10A8C" w:rsidRPr="00D05A2C" w:rsidRDefault="00C10A8C" w:rsidP="00C10A8C">
      <w:pPr>
        <w:autoSpaceDE w:val="0"/>
        <w:autoSpaceDN w:val="0"/>
        <w:adjustRightInd w:val="0"/>
        <w:ind w:left="-851" w:right="468"/>
        <w:rPr>
          <w:rFonts w:ascii="Perpetua" w:hAnsi="Perpetua"/>
          <w:color w:val="000000"/>
          <w:sz w:val="22"/>
          <w:szCs w:val="22"/>
          <w:lang w:val="en-US" w:eastAsia="en-US"/>
        </w:rPr>
      </w:pPr>
      <w:r w:rsidRPr="00D05A2C">
        <w:rPr>
          <w:rFonts w:ascii="Perpetua" w:hAnsi="Perpetua"/>
          <w:color w:val="000000"/>
          <w:sz w:val="22"/>
          <w:szCs w:val="22"/>
          <w:lang w:val="en-US" w:eastAsia="en-US"/>
        </w:rPr>
        <w:t xml:space="preserve">Danielle Glennon views your information is strictly private and confidential and only Danielle Glennon will have access to it, unless either required by law or with your express consent.  Should anything catastrophic happen to Danielle Glennon, her supervisor will be </w:t>
      </w:r>
      <w:proofErr w:type="gramStart"/>
      <w:r w:rsidRPr="00D05A2C">
        <w:rPr>
          <w:rFonts w:ascii="Perpetua" w:hAnsi="Perpetua"/>
          <w:color w:val="000000"/>
          <w:sz w:val="22"/>
          <w:szCs w:val="22"/>
          <w:lang w:val="en-US" w:eastAsia="en-US"/>
        </w:rPr>
        <w:t>contacted</w:t>
      </w:r>
      <w:proofErr w:type="gramEnd"/>
      <w:r w:rsidRPr="00D05A2C">
        <w:rPr>
          <w:rFonts w:ascii="Perpetua" w:hAnsi="Perpetua"/>
          <w:color w:val="000000"/>
          <w:sz w:val="22"/>
          <w:szCs w:val="22"/>
          <w:lang w:val="en-US" w:eastAsia="en-US"/>
        </w:rPr>
        <w:t xml:space="preserve"> and instructions followed in how to manage your information and you will be contacted by the supervisor to discuss.   </w:t>
      </w:r>
    </w:p>
    <w:p w14:paraId="24760861" w14:textId="77777777" w:rsidR="00C10A8C" w:rsidRPr="00D05A2C" w:rsidRDefault="00C10A8C" w:rsidP="00C10A8C">
      <w:pPr>
        <w:autoSpaceDE w:val="0"/>
        <w:autoSpaceDN w:val="0"/>
        <w:adjustRightInd w:val="0"/>
        <w:ind w:right="468"/>
        <w:rPr>
          <w:rFonts w:ascii="Perpetua" w:hAnsi="Perpetua"/>
          <w:color w:val="000000"/>
          <w:sz w:val="22"/>
          <w:szCs w:val="22"/>
          <w:lang w:val="en-US" w:eastAsia="en-US"/>
        </w:rPr>
      </w:pPr>
    </w:p>
    <w:p w14:paraId="5F2C4801" w14:textId="77777777" w:rsidR="00C10A8C" w:rsidRPr="00D05A2C" w:rsidRDefault="00C10A8C" w:rsidP="00C10A8C">
      <w:pPr>
        <w:autoSpaceDE w:val="0"/>
        <w:autoSpaceDN w:val="0"/>
        <w:adjustRightInd w:val="0"/>
        <w:ind w:left="-851" w:right="468"/>
        <w:rPr>
          <w:rFonts w:ascii="Perpetua" w:hAnsi="Perpetua"/>
          <w:b/>
          <w:color w:val="000000"/>
          <w:sz w:val="22"/>
          <w:szCs w:val="22"/>
          <w:lang w:val="en-US" w:eastAsia="en-US"/>
        </w:rPr>
      </w:pPr>
      <w:r w:rsidRPr="00D05A2C">
        <w:rPr>
          <w:rFonts w:ascii="Perpetua" w:hAnsi="Perpetua"/>
          <w:b/>
          <w:color w:val="000000"/>
          <w:sz w:val="22"/>
          <w:szCs w:val="22"/>
          <w:lang w:val="en-US" w:eastAsia="en-US"/>
        </w:rPr>
        <w:t>How will the information be stored?</w:t>
      </w:r>
    </w:p>
    <w:p w14:paraId="40D3353D" w14:textId="77777777" w:rsidR="00C10A8C" w:rsidRPr="00D05A2C" w:rsidRDefault="00C10A8C" w:rsidP="00C10A8C">
      <w:pPr>
        <w:autoSpaceDE w:val="0"/>
        <w:autoSpaceDN w:val="0"/>
        <w:adjustRightInd w:val="0"/>
        <w:ind w:left="-851" w:right="468"/>
        <w:rPr>
          <w:rFonts w:ascii="Perpetua" w:hAnsi="Perpetua"/>
          <w:sz w:val="22"/>
          <w:szCs w:val="22"/>
        </w:rPr>
      </w:pPr>
      <w:r w:rsidRPr="00D05A2C">
        <w:rPr>
          <w:rFonts w:ascii="Perpetua" w:hAnsi="Perpetua"/>
          <w:color w:val="000000"/>
          <w:sz w:val="22"/>
          <w:szCs w:val="22"/>
          <w:lang w:val="en-US" w:eastAsia="en-US"/>
        </w:rPr>
        <w:t xml:space="preserve">Paper records will remain at our main office in locked filing cabinets. </w:t>
      </w:r>
      <w:r>
        <w:rPr>
          <w:rFonts w:ascii="Perpetua" w:hAnsi="Perpetua"/>
          <w:color w:val="000000"/>
          <w:sz w:val="22"/>
          <w:szCs w:val="22"/>
          <w:lang w:val="en-US" w:eastAsia="en-US"/>
        </w:rPr>
        <w:t xml:space="preserve">Electronic notes </w:t>
      </w:r>
      <w:proofErr w:type="gramStart"/>
      <w:r>
        <w:rPr>
          <w:rFonts w:ascii="Perpetua" w:hAnsi="Perpetua"/>
          <w:color w:val="000000"/>
          <w:sz w:val="22"/>
          <w:szCs w:val="22"/>
          <w:lang w:val="en-US" w:eastAsia="en-US"/>
        </w:rPr>
        <w:t>is</w:t>
      </w:r>
      <w:proofErr w:type="gramEnd"/>
      <w:r>
        <w:rPr>
          <w:rFonts w:ascii="Perpetua" w:hAnsi="Perpetua"/>
          <w:color w:val="000000"/>
          <w:sz w:val="22"/>
          <w:szCs w:val="22"/>
          <w:lang w:val="en-US" w:eastAsia="en-US"/>
        </w:rPr>
        <w:t xml:space="preserve"> stored on Danielle Glennon’s computer/</w:t>
      </w:r>
      <w:proofErr w:type="spellStart"/>
      <w:r>
        <w:rPr>
          <w:rFonts w:ascii="Perpetua" w:hAnsi="Perpetua"/>
          <w:color w:val="000000"/>
          <w:sz w:val="22"/>
          <w:szCs w:val="22"/>
          <w:lang w:val="en-US" w:eastAsia="en-US"/>
        </w:rPr>
        <w:t>ipad</w:t>
      </w:r>
      <w:proofErr w:type="spellEnd"/>
      <w:r>
        <w:rPr>
          <w:rFonts w:ascii="Perpetua" w:hAnsi="Perpetua"/>
          <w:color w:val="000000"/>
          <w:sz w:val="22"/>
          <w:szCs w:val="22"/>
          <w:lang w:val="en-US" w:eastAsia="en-US"/>
        </w:rPr>
        <w:t xml:space="preserve"> and phone and only accessible by Danielle Glennon.  R</w:t>
      </w:r>
      <w:r w:rsidRPr="00D05A2C">
        <w:rPr>
          <w:rFonts w:ascii="Perpetua" w:hAnsi="Perpetua"/>
          <w:color w:val="000000"/>
          <w:sz w:val="22"/>
          <w:szCs w:val="22"/>
          <w:lang w:val="en-US" w:eastAsia="en-US"/>
        </w:rPr>
        <w:t xml:space="preserve">ecords will be kept for 10 years from your last visit. After this we will destroyed </w:t>
      </w:r>
      <w:r>
        <w:rPr>
          <w:rFonts w:ascii="Perpetua" w:hAnsi="Perpetua"/>
          <w:color w:val="000000"/>
          <w:sz w:val="22"/>
          <w:szCs w:val="22"/>
          <w:lang w:val="en-US" w:eastAsia="en-US"/>
        </w:rPr>
        <w:t xml:space="preserve">/ permanently deleted. </w:t>
      </w:r>
      <w:r w:rsidRPr="00D05A2C">
        <w:rPr>
          <w:rFonts w:ascii="Perpetua" w:hAnsi="Perpetua"/>
          <w:color w:val="000000"/>
          <w:sz w:val="22"/>
          <w:szCs w:val="22"/>
          <w:lang w:val="en-US" w:eastAsia="en-US"/>
        </w:rPr>
        <w:t xml:space="preserve"> Communication information (email </w:t>
      </w:r>
      <w:r>
        <w:rPr>
          <w:rFonts w:ascii="Perpetua" w:hAnsi="Perpetua"/>
          <w:color w:val="000000"/>
          <w:sz w:val="22"/>
          <w:szCs w:val="22"/>
          <w:lang w:val="en-US" w:eastAsia="en-US"/>
        </w:rPr>
        <w:t>c</w:t>
      </w:r>
      <w:r w:rsidRPr="00D05A2C">
        <w:rPr>
          <w:rFonts w:ascii="Perpetua" w:hAnsi="Perpetua"/>
          <w:color w:val="000000"/>
          <w:sz w:val="22"/>
          <w:szCs w:val="22"/>
          <w:lang w:val="en-US" w:eastAsia="en-US"/>
        </w:rPr>
        <w:t>orrespondence, text messages) may be stored on computers or mobile devices. Only devices that require usernames and passwords will be used to offer protection to this data. We will not store payment information.</w:t>
      </w:r>
    </w:p>
    <w:p w14:paraId="3B0751AF" w14:textId="77777777" w:rsidR="00CD5CE5" w:rsidRDefault="00CD5CE5" w:rsidP="005C0D94">
      <w:pPr>
        <w:pStyle w:val="BodyText2"/>
        <w:ind w:right="468"/>
        <w:rPr>
          <w:rFonts w:ascii="Perpetua" w:hAnsi="Perpetua"/>
          <w:sz w:val="22"/>
          <w:szCs w:val="22"/>
        </w:rPr>
      </w:pPr>
    </w:p>
    <w:p w14:paraId="22D57447" w14:textId="77777777" w:rsidR="0084143B" w:rsidRPr="00C9148B" w:rsidRDefault="00C9148B" w:rsidP="00C9148B">
      <w:pPr>
        <w:pStyle w:val="BodyText2"/>
        <w:ind w:right="468" w:hanging="851"/>
        <w:rPr>
          <w:rFonts w:ascii="Times New Roman" w:hAnsi="Times New Roman"/>
          <w:b/>
          <w:sz w:val="22"/>
          <w:szCs w:val="22"/>
        </w:rPr>
      </w:pPr>
      <w:r w:rsidRPr="00C9148B">
        <w:rPr>
          <w:rFonts w:ascii="Perpetua" w:hAnsi="Perpetua"/>
          <w:b/>
          <w:sz w:val="22"/>
          <w:szCs w:val="22"/>
        </w:rPr>
        <w:t xml:space="preserve">Please sign the Client Details form to confirm you have read and understood the Privacy Policy </w:t>
      </w:r>
    </w:p>
    <w:sectPr w:rsidR="0084143B" w:rsidRPr="00C9148B" w:rsidSect="00096A5A">
      <w:headerReference w:type="even" r:id="rId10"/>
      <w:headerReference w:type="default" r:id="rId11"/>
      <w:headerReference w:type="first" r:id="rId12"/>
      <w:pgSz w:w="11904" w:h="16836"/>
      <w:pgMar w:top="567" w:right="280" w:bottom="284" w:left="1800"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C230" w14:textId="77777777" w:rsidR="00EC4E06" w:rsidRDefault="00EC4E06">
      <w:r>
        <w:separator/>
      </w:r>
    </w:p>
  </w:endnote>
  <w:endnote w:type="continuationSeparator" w:id="0">
    <w:p w14:paraId="4DCCB5CC" w14:textId="77777777" w:rsidR="00EC4E06" w:rsidRDefault="00E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Kunstler Script">
    <w:panose1 w:val="030304020206070D0D06"/>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8921" w14:textId="77777777" w:rsidR="00EC4E06" w:rsidRDefault="00EC4E06">
      <w:r>
        <w:separator/>
      </w:r>
    </w:p>
  </w:footnote>
  <w:footnote w:type="continuationSeparator" w:id="0">
    <w:p w14:paraId="09BECCE7" w14:textId="77777777" w:rsidR="00EC4E06" w:rsidRDefault="00EC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A3C7" w14:textId="77777777" w:rsidR="003743DF" w:rsidRDefault="00C10A8C">
    <w:pPr>
      <w:pStyle w:val="Header"/>
    </w:pPr>
    <w:r>
      <w:rPr>
        <w:noProof/>
        <w:lang w:eastAsia="en-GB"/>
      </w:rPr>
    </w:r>
    <w:r w:rsidR="00C10A8C">
      <w:rPr>
        <w:noProof/>
        <w:lang w:eastAsia="en-GB"/>
      </w:rPr>
      <w:pict w14:anchorId="1ADF2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995391" o:spid="_x0000_s1027" type="#_x0000_t75" alt="Background image" style="position:absolute;margin-left:0;margin-top:0;width:594.45pt;height:119.5pt;z-index:-251658752;mso-wrap-edited:f;mso-width-percent:0;mso-height-percent:0;mso-position-horizontal:center;mso-position-horizontal-relative:margin;mso-position-vertical:center;mso-position-vertical-relative:margin;mso-width-percent:0;mso-height-percent:0" o:allowincell="f">
          <v:imagedata r:id="rId1" o:title="Background im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D3FB" w14:textId="77777777" w:rsidR="003743DF" w:rsidRPr="00096A5A" w:rsidRDefault="00C10A8C" w:rsidP="00096A5A">
    <w:pPr>
      <w:tabs>
        <w:tab w:val="left" w:pos="348"/>
        <w:tab w:val="right" w:pos="9923"/>
      </w:tabs>
      <w:jc w:val="right"/>
      <w:rPr>
        <w:rFonts w:ascii="Kunstler Script" w:hAnsi="Kunstler Script"/>
        <w:b/>
        <w:color w:val="000000"/>
        <w:sz w:val="40"/>
        <w:szCs w:val="40"/>
      </w:rPr>
    </w:pPr>
    <w:r w:rsidRPr="00096A5A">
      <w:rPr>
        <w:rFonts w:ascii="Kunstler Script" w:hAnsi="Kunstler Script"/>
        <w:b/>
        <w:noProof/>
        <w:color w:val="000000"/>
        <w:sz w:val="40"/>
        <w:szCs w:val="40"/>
        <w:lang w:eastAsia="en-GB"/>
      </w:rPr>
    </w:r>
    <w:r w:rsidR="00C10A8C" w:rsidRPr="00096A5A">
      <w:rPr>
        <w:rFonts w:ascii="Kunstler Script" w:hAnsi="Kunstler Script"/>
        <w:b/>
        <w:noProof/>
        <w:color w:val="000000"/>
        <w:sz w:val="40"/>
        <w:szCs w:val="40"/>
        <w:lang w:eastAsia="en-GB"/>
      </w:rPr>
      <w:pict w14:anchorId="099DE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995392" o:spid="_x0000_s1026" type="#_x0000_t75" alt="Background image" style="position:absolute;left:0;text-align:left;margin-left:-90.55pt;margin-top:-169.75pt;width:598.6pt;height:174.1pt;z-index:-251657728;mso-wrap-edited:f;mso-width-percent:0;mso-height-percent:0;mso-position-horizontal-relative:margin;mso-position-vertical-relative:margin;mso-width-percent:0;mso-height-percent:0" o:allowincell="f">
          <v:imagedata r:id="rId1" o:title="Background image"/>
        </v:shape>
      </w:pict>
    </w:r>
    <w:r w:rsidR="003743DF" w:rsidRPr="00096A5A">
      <w:rPr>
        <w:rFonts w:ascii="Kunstler Script" w:hAnsi="Kunstler Script"/>
        <w:b/>
        <w:color w:val="000000"/>
        <w:sz w:val="40"/>
        <w:szCs w:val="40"/>
      </w:rPr>
      <w:t>Danielle Glennon</w:t>
    </w:r>
  </w:p>
  <w:p w14:paraId="728903A5" w14:textId="77777777" w:rsidR="003743DF" w:rsidRPr="00096A5A" w:rsidRDefault="003743DF" w:rsidP="00096A5A">
    <w:pPr>
      <w:tabs>
        <w:tab w:val="left" w:pos="348"/>
        <w:tab w:val="left" w:pos="2184"/>
        <w:tab w:val="right" w:pos="9257"/>
      </w:tabs>
      <w:jc w:val="right"/>
      <w:rPr>
        <w:rFonts w:ascii="Calibri" w:hAnsi="Calibri" w:cs="Arial"/>
        <w:b/>
        <w:szCs w:val="24"/>
      </w:rPr>
    </w:pPr>
    <w:r w:rsidRPr="0035305F">
      <w:rPr>
        <w:rFonts w:ascii="Calibri" w:hAnsi="Calibri" w:cs="Arial"/>
        <w:sz w:val="22"/>
        <w:szCs w:val="22"/>
      </w:rPr>
      <w:tab/>
    </w:r>
    <w:r w:rsidRPr="0035305F">
      <w:rPr>
        <w:rFonts w:ascii="Calibri" w:hAnsi="Calibri" w:cs="Arial"/>
        <w:sz w:val="22"/>
        <w:szCs w:val="22"/>
      </w:rPr>
      <w:tab/>
    </w:r>
    <w:r w:rsidRPr="0035305F">
      <w:rPr>
        <w:rFonts w:ascii="Calibri" w:hAnsi="Calibri" w:cs="Arial"/>
        <w:sz w:val="22"/>
        <w:szCs w:val="22"/>
      </w:rPr>
      <w:tab/>
    </w:r>
    <w:r w:rsidRPr="00096A5A">
      <w:rPr>
        <w:rFonts w:ascii="Calibri" w:hAnsi="Calibri" w:cs="Arial"/>
        <w:b/>
        <w:szCs w:val="24"/>
      </w:rPr>
      <w:t>Psychotherapist &amp; Counsellor</w:t>
    </w:r>
  </w:p>
  <w:p w14:paraId="0D5DCB61" w14:textId="77777777" w:rsidR="003743DF" w:rsidRPr="00096A5A" w:rsidRDefault="003743DF" w:rsidP="00DB4A73">
    <w:pPr>
      <w:tabs>
        <w:tab w:val="left" w:pos="348"/>
        <w:tab w:val="right" w:pos="9257"/>
      </w:tabs>
      <w:jc w:val="right"/>
      <w:rPr>
        <w:rFonts w:ascii="Calibri" w:hAnsi="Calibri" w:cs="Arial"/>
        <w:b/>
        <w:szCs w:val="24"/>
      </w:rPr>
    </w:pPr>
    <w:r w:rsidRPr="00096A5A">
      <w:rPr>
        <w:rFonts w:ascii="Calibri" w:hAnsi="Calibri" w:cs="Arial"/>
        <w:b/>
        <w:szCs w:val="24"/>
      </w:rPr>
      <w:t xml:space="preserve">MBACP, </w:t>
    </w:r>
    <w:proofErr w:type="spellStart"/>
    <w:r w:rsidRPr="00096A5A">
      <w:rPr>
        <w:rFonts w:ascii="Calibri" w:hAnsi="Calibri" w:cs="Arial"/>
        <w:b/>
        <w:szCs w:val="24"/>
      </w:rPr>
      <w:t>MBPsS</w:t>
    </w:r>
    <w:proofErr w:type="spellEnd"/>
    <w:r w:rsidRPr="00096A5A">
      <w:rPr>
        <w:rFonts w:ascii="Calibri" w:hAnsi="Calibri" w:cs="Arial"/>
        <w:b/>
        <w:szCs w:val="24"/>
      </w:rPr>
      <w:t>, RMN, MA, BSc Hons</w:t>
    </w:r>
  </w:p>
  <w:p w14:paraId="624FF438" w14:textId="77777777" w:rsidR="003743DF" w:rsidRPr="00096A5A" w:rsidRDefault="003743DF" w:rsidP="00DB4A73">
    <w:pPr>
      <w:tabs>
        <w:tab w:val="left" w:pos="348"/>
        <w:tab w:val="right" w:pos="9257"/>
      </w:tabs>
      <w:jc w:val="right"/>
      <w:rPr>
        <w:rFonts w:ascii="Calibri" w:hAnsi="Calibri"/>
        <w:b/>
        <w:color w:val="000000"/>
        <w:szCs w:val="24"/>
      </w:rPr>
    </w:pPr>
    <w:r w:rsidRPr="00096A5A">
      <w:rPr>
        <w:rFonts w:ascii="Calibri" w:hAnsi="Calibri" w:cs="Arial"/>
        <w:b/>
        <w:szCs w:val="24"/>
      </w:rPr>
      <w:t>www.danielleglennon.com</w:t>
    </w:r>
  </w:p>
  <w:p w14:paraId="3058FA16" w14:textId="77777777" w:rsidR="003743DF" w:rsidRDefault="003743DF" w:rsidP="00DB4A73">
    <w:pPr>
      <w:tabs>
        <w:tab w:val="left" w:pos="348"/>
        <w:tab w:val="right" w:pos="9257"/>
      </w:tabs>
      <w:jc w:val="right"/>
      <w:rPr>
        <w:rFonts w:ascii="Calibri" w:hAnsi="Calibri"/>
        <w:b/>
        <w:szCs w:val="24"/>
      </w:rPr>
    </w:pPr>
    <w:r w:rsidRPr="00096A5A">
      <w:rPr>
        <w:rFonts w:ascii="Calibri" w:hAnsi="Calibri"/>
        <w:b/>
        <w:color w:val="000000"/>
        <w:szCs w:val="24"/>
      </w:rPr>
      <w:tab/>
    </w:r>
    <w:r w:rsidRPr="00096A5A">
      <w:rPr>
        <w:rFonts w:ascii="Calibri" w:hAnsi="Calibri"/>
        <w:b/>
        <w:color w:val="000000"/>
        <w:szCs w:val="24"/>
      </w:rPr>
      <w:tab/>
    </w:r>
    <w:hyperlink r:id="rId2" w:history="1">
      <w:r w:rsidRPr="00096A5A">
        <w:rPr>
          <w:rStyle w:val="Hyperlink"/>
          <w:rFonts w:ascii="Calibri" w:hAnsi="Calibri"/>
          <w:b/>
          <w:szCs w:val="24"/>
        </w:rPr>
        <w:t>info@danielleglennon.com</w:t>
      </w:r>
    </w:hyperlink>
    <w:r w:rsidRPr="00096A5A">
      <w:rPr>
        <w:rFonts w:ascii="Calibri" w:hAnsi="Calibri"/>
        <w:b/>
        <w:szCs w:val="24"/>
      </w:rPr>
      <w:t xml:space="preserve"> </w:t>
    </w:r>
  </w:p>
  <w:p w14:paraId="607EED7D" w14:textId="77777777" w:rsidR="003743DF" w:rsidRPr="00096A5A" w:rsidRDefault="003743DF" w:rsidP="00DB4A73">
    <w:pPr>
      <w:tabs>
        <w:tab w:val="left" w:pos="348"/>
        <w:tab w:val="right" w:pos="9257"/>
      </w:tabs>
      <w:jc w:val="right"/>
      <w:rPr>
        <w:rFonts w:ascii="Calibri" w:hAnsi="Calibri"/>
        <w:b/>
        <w:szCs w:val="24"/>
      </w:rPr>
    </w:pPr>
    <w:r w:rsidRPr="00096A5A">
      <w:rPr>
        <w:rFonts w:ascii="Calibri" w:hAnsi="Calibri"/>
        <w:b/>
        <w:szCs w:val="24"/>
      </w:rPr>
      <w:t xml:space="preserve">07775 932944 </w:t>
    </w:r>
  </w:p>
  <w:p w14:paraId="0069C9E7" w14:textId="77777777" w:rsidR="003743DF" w:rsidRDefault="003743DF" w:rsidP="00B17E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3EC7" w14:textId="77777777" w:rsidR="003743DF" w:rsidRDefault="00C10A8C">
    <w:pPr>
      <w:pStyle w:val="Header"/>
    </w:pPr>
    <w:r>
      <w:rPr>
        <w:noProof/>
        <w:lang w:eastAsia="en-GB"/>
      </w:rPr>
    </w:r>
    <w:r w:rsidR="00C10A8C">
      <w:rPr>
        <w:noProof/>
        <w:lang w:eastAsia="en-GB"/>
      </w:rPr>
      <w:pict w14:anchorId="10A25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995390" o:spid="_x0000_s1025" type="#_x0000_t75" alt="Background image" style="position:absolute;margin-left:0;margin-top:0;width:594.45pt;height:119.5pt;z-index:-251659776;mso-wrap-edited:f;mso-width-percent:0;mso-height-percent:0;mso-position-horizontal:center;mso-position-horizontal-relative:margin;mso-position-vertical:center;mso-position-vertical-relative:margin;mso-width-percent:0;mso-height-percent:0" o:allowincell="f">
          <v:imagedata r:id="rId1" o:title="Background im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0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2D5458"/>
    <w:multiLevelType w:val="hybridMultilevel"/>
    <w:tmpl w:val="E42E625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2DB36564"/>
    <w:multiLevelType w:val="hybridMultilevel"/>
    <w:tmpl w:val="C2189C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5692797E"/>
    <w:multiLevelType w:val="hybridMultilevel"/>
    <w:tmpl w:val="CBA62F3E"/>
    <w:lvl w:ilvl="0" w:tplc="04090001">
      <w:start w:val="1"/>
      <w:numFmt w:val="bullet"/>
      <w:lvlText w:val=""/>
      <w:lvlJc w:val="left"/>
      <w:pPr>
        <w:ind w:left="-180" w:hanging="360"/>
      </w:pPr>
      <w:rPr>
        <w:rFonts w:ascii="Symbol" w:hAnsi="Symbol" w:hint="default"/>
      </w:rPr>
    </w:lvl>
    <w:lvl w:ilvl="1" w:tplc="AB58C24E">
      <w:numFmt w:val="bullet"/>
      <w:lvlText w:val="•"/>
      <w:lvlJc w:val="left"/>
      <w:pPr>
        <w:ind w:left="540" w:hanging="360"/>
      </w:pPr>
      <w:rPr>
        <w:rFonts w:ascii="Times New Roman" w:eastAsia="Times" w:hAnsi="Times New Roman" w:cs="Times New Roman" w:hint="default"/>
        <w:color w:val="454545"/>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59153F21"/>
    <w:multiLevelType w:val="hybridMultilevel"/>
    <w:tmpl w:val="4648B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D3"/>
    <w:rsid w:val="00015097"/>
    <w:rsid w:val="00017906"/>
    <w:rsid w:val="00035558"/>
    <w:rsid w:val="00037F98"/>
    <w:rsid w:val="0009699F"/>
    <w:rsid w:val="00096A5A"/>
    <w:rsid w:val="00104EA0"/>
    <w:rsid w:val="00121DDF"/>
    <w:rsid w:val="00142F40"/>
    <w:rsid w:val="0017156C"/>
    <w:rsid w:val="0019270F"/>
    <w:rsid w:val="00197101"/>
    <w:rsid w:val="00197C41"/>
    <w:rsid w:val="001E2B0D"/>
    <w:rsid w:val="001E5C46"/>
    <w:rsid w:val="001F203D"/>
    <w:rsid w:val="00204079"/>
    <w:rsid w:val="00221B0E"/>
    <w:rsid w:val="002B4EE9"/>
    <w:rsid w:val="002E183B"/>
    <w:rsid w:val="0035305F"/>
    <w:rsid w:val="0036043A"/>
    <w:rsid w:val="003738DF"/>
    <w:rsid w:val="003743DF"/>
    <w:rsid w:val="003D2E82"/>
    <w:rsid w:val="00412F13"/>
    <w:rsid w:val="0041403A"/>
    <w:rsid w:val="00446DED"/>
    <w:rsid w:val="00462E54"/>
    <w:rsid w:val="0048707E"/>
    <w:rsid w:val="004B02FA"/>
    <w:rsid w:val="004B544D"/>
    <w:rsid w:val="004C1A5B"/>
    <w:rsid w:val="004C1E7D"/>
    <w:rsid w:val="005010FF"/>
    <w:rsid w:val="00525F3F"/>
    <w:rsid w:val="00553EFE"/>
    <w:rsid w:val="005B6CD3"/>
    <w:rsid w:val="005B7F12"/>
    <w:rsid w:val="005C0D94"/>
    <w:rsid w:val="005F4C55"/>
    <w:rsid w:val="00602CA5"/>
    <w:rsid w:val="00631C8A"/>
    <w:rsid w:val="00655787"/>
    <w:rsid w:val="00694329"/>
    <w:rsid w:val="006A69EF"/>
    <w:rsid w:val="0072237E"/>
    <w:rsid w:val="00722F2A"/>
    <w:rsid w:val="0072617A"/>
    <w:rsid w:val="00745615"/>
    <w:rsid w:val="007E1BC4"/>
    <w:rsid w:val="007E28C7"/>
    <w:rsid w:val="00804ED0"/>
    <w:rsid w:val="0084143B"/>
    <w:rsid w:val="00846CBA"/>
    <w:rsid w:val="00876E8D"/>
    <w:rsid w:val="008A0F1B"/>
    <w:rsid w:val="008A5038"/>
    <w:rsid w:val="009371BF"/>
    <w:rsid w:val="009415EF"/>
    <w:rsid w:val="0096039A"/>
    <w:rsid w:val="00964383"/>
    <w:rsid w:val="009A030A"/>
    <w:rsid w:val="009A39F7"/>
    <w:rsid w:val="009B447C"/>
    <w:rsid w:val="009B5CFC"/>
    <w:rsid w:val="00A61835"/>
    <w:rsid w:val="00A83A10"/>
    <w:rsid w:val="00A93809"/>
    <w:rsid w:val="00AC1AF3"/>
    <w:rsid w:val="00AE39B7"/>
    <w:rsid w:val="00B1258E"/>
    <w:rsid w:val="00B17EB6"/>
    <w:rsid w:val="00B433CE"/>
    <w:rsid w:val="00BD3387"/>
    <w:rsid w:val="00BF0BD9"/>
    <w:rsid w:val="00C10A8C"/>
    <w:rsid w:val="00C55CFC"/>
    <w:rsid w:val="00C6085E"/>
    <w:rsid w:val="00C82A44"/>
    <w:rsid w:val="00C8713E"/>
    <w:rsid w:val="00C9148B"/>
    <w:rsid w:val="00CB1838"/>
    <w:rsid w:val="00CB5449"/>
    <w:rsid w:val="00CD5CE5"/>
    <w:rsid w:val="00CE1585"/>
    <w:rsid w:val="00D05A2C"/>
    <w:rsid w:val="00D3049B"/>
    <w:rsid w:val="00D440F3"/>
    <w:rsid w:val="00D60CE3"/>
    <w:rsid w:val="00D67B49"/>
    <w:rsid w:val="00D95AA6"/>
    <w:rsid w:val="00DA09B1"/>
    <w:rsid w:val="00DB4A73"/>
    <w:rsid w:val="00DC36E7"/>
    <w:rsid w:val="00DC5761"/>
    <w:rsid w:val="00DF1F72"/>
    <w:rsid w:val="00DF7732"/>
    <w:rsid w:val="00E24BDB"/>
    <w:rsid w:val="00E37C47"/>
    <w:rsid w:val="00EC1E9C"/>
    <w:rsid w:val="00EC4E06"/>
    <w:rsid w:val="00F92F2F"/>
    <w:rsid w:val="00F9708D"/>
    <w:rsid w:val="00FB047A"/>
    <w:rsid w:val="00FE4085"/>
    <w:rsid w:val="00FF1C9E"/>
    <w:rsid w:val="00FF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7CCAAA"/>
  <w15:chartTrackingRefBased/>
  <w15:docId w15:val="{3B01A122-BFCF-8545-A1F2-F14B07C4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Normal"/>
    <w:qFormat/>
    <w:pPr>
      <w:keepNext/>
      <w:jc w:val="both"/>
      <w:outlineLvl w:val="0"/>
    </w:pPr>
    <w:rPr>
      <w:b/>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rFonts w:ascii="Gill Sans Light" w:hAnsi="Gill Sans Light"/>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rPr>
  </w:style>
  <w:style w:type="paragraph" w:styleId="BodyText2">
    <w:name w:val="Body Text 2"/>
    <w:basedOn w:val="Normal"/>
    <w:rPr>
      <w:sz w:val="28"/>
    </w:rPr>
  </w:style>
  <w:style w:type="paragraph" w:styleId="Title">
    <w:name w:val="Title"/>
    <w:basedOn w:val="Normal"/>
    <w:qFormat/>
    <w:pPr>
      <w:jc w:val="center"/>
    </w:pPr>
    <w:rPr>
      <w:rFonts w:ascii="Gill Sans Light" w:hAnsi="Gill Sans Light"/>
      <w:b/>
      <w:sz w:val="28"/>
    </w:rPr>
  </w:style>
  <w:style w:type="table" w:styleId="TableGrid">
    <w:name w:val="Table Grid"/>
    <w:basedOn w:val="TableNormal"/>
    <w:rsid w:val="0003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1AF3"/>
    <w:pPr>
      <w:tabs>
        <w:tab w:val="center" w:pos="4153"/>
        <w:tab w:val="right" w:pos="8306"/>
      </w:tabs>
    </w:pPr>
  </w:style>
  <w:style w:type="paragraph" w:styleId="Footer">
    <w:name w:val="footer"/>
    <w:basedOn w:val="Normal"/>
    <w:rsid w:val="00AC1AF3"/>
    <w:pPr>
      <w:tabs>
        <w:tab w:val="center" w:pos="4153"/>
        <w:tab w:val="right" w:pos="8306"/>
      </w:tabs>
    </w:pPr>
  </w:style>
  <w:style w:type="paragraph" w:styleId="BalloonText">
    <w:name w:val="Balloon Text"/>
    <w:basedOn w:val="Normal"/>
    <w:semiHidden/>
    <w:rsid w:val="00FF1C9E"/>
    <w:rPr>
      <w:rFonts w:ascii="Tahoma" w:hAnsi="Tahoma" w:cs="Tahoma"/>
      <w:sz w:val="16"/>
      <w:szCs w:val="16"/>
    </w:rPr>
  </w:style>
  <w:style w:type="character" w:styleId="Hyperlink">
    <w:name w:val="Hyperlink"/>
    <w:rsid w:val="004B02FA"/>
    <w:rPr>
      <w:color w:val="0000FF"/>
      <w:u w:val="single"/>
    </w:rPr>
  </w:style>
  <w:style w:type="character" w:styleId="UnresolvedMention">
    <w:name w:val="Unresolved Mention"/>
    <w:uiPriority w:val="47"/>
    <w:rsid w:val="0094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371">
      <w:bodyDiv w:val="1"/>
      <w:marLeft w:val="0"/>
      <w:marRight w:val="0"/>
      <w:marTop w:val="0"/>
      <w:marBottom w:val="0"/>
      <w:divBdr>
        <w:top w:val="none" w:sz="0" w:space="0" w:color="auto"/>
        <w:left w:val="none" w:sz="0" w:space="0" w:color="auto"/>
        <w:bottom w:val="none" w:sz="0" w:space="0" w:color="auto"/>
        <w:right w:val="none" w:sz="0" w:space="0" w:color="auto"/>
      </w:divBdr>
      <w:divsChild>
        <w:div w:id="301538825">
          <w:marLeft w:val="0"/>
          <w:marRight w:val="0"/>
          <w:marTop w:val="0"/>
          <w:marBottom w:val="0"/>
          <w:divBdr>
            <w:top w:val="none" w:sz="0" w:space="0" w:color="auto"/>
            <w:left w:val="none" w:sz="0" w:space="0" w:color="auto"/>
            <w:bottom w:val="none" w:sz="0" w:space="0" w:color="auto"/>
            <w:right w:val="none" w:sz="0" w:space="0" w:color="auto"/>
          </w:divBdr>
        </w:div>
        <w:div w:id="1166435040">
          <w:marLeft w:val="0"/>
          <w:marRight w:val="0"/>
          <w:marTop w:val="0"/>
          <w:marBottom w:val="0"/>
          <w:divBdr>
            <w:top w:val="none" w:sz="0" w:space="0" w:color="auto"/>
            <w:left w:val="none" w:sz="0" w:space="0" w:color="auto"/>
            <w:bottom w:val="none" w:sz="0" w:space="0" w:color="auto"/>
            <w:right w:val="none" w:sz="0" w:space="0" w:color="auto"/>
          </w:divBdr>
        </w:div>
        <w:div w:id="1805999845">
          <w:marLeft w:val="0"/>
          <w:marRight w:val="0"/>
          <w:marTop w:val="0"/>
          <w:marBottom w:val="0"/>
          <w:divBdr>
            <w:top w:val="none" w:sz="0" w:space="0" w:color="auto"/>
            <w:left w:val="none" w:sz="0" w:space="0" w:color="auto"/>
            <w:bottom w:val="none" w:sz="0" w:space="0" w:color="auto"/>
            <w:right w:val="none" w:sz="0" w:space="0" w:color="auto"/>
          </w:divBdr>
        </w:div>
      </w:divsChild>
    </w:div>
    <w:div w:id="1230729653">
      <w:bodyDiv w:val="1"/>
      <w:marLeft w:val="0"/>
      <w:marRight w:val="0"/>
      <w:marTop w:val="0"/>
      <w:marBottom w:val="0"/>
      <w:divBdr>
        <w:top w:val="none" w:sz="0" w:space="0" w:color="auto"/>
        <w:left w:val="none" w:sz="0" w:space="0" w:color="auto"/>
        <w:bottom w:val="none" w:sz="0" w:space="0" w:color="auto"/>
        <w:right w:val="none" w:sz="0" w:space="0" w:color="auto"/>
      </w:divBdr>
    </w:div>
    <w:div w:id="1631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p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cp.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cp.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danielleglennon.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Information About Counselling</vt:lpstr>
    </vt:vector>
  </TitlesOfParts>
  <Company>XXX</Company>
  <LinksUpToDate>false</LinksUpToDate>
  <CharactersWithSpaces>5948</CharactersWithSpaces>
  <SharedDoc>false</SharedDoc>
  <HLinks>
    <vt:vector size="24" baseType="variant">
      <vt:variant>
        <vt:i4>3211367</vt:i4>
      </vt:variant>
      <vt:variant>
        <vt:i4>6</vt:i4>
      </vt:variant>
      <vt:variant>
        <vt:i4>0</vt:i4>
      </vt:variant>
      <vt:variant>
        <vt:i4>5</vt:i4>
      </vt:variant>
      <vt:variant>
        <vt:lpwstr>http://www.bacp.co.uk/</vt:lpwstr>
      </vt:variant>
      <vt:variant>
        <vt:lpwstr/>
      </vt:variant>
      <vt:variant>
        <vt:i4>6815801</vt:i4>
      </vt:variant>
      <vt:variant>
        <vt:i4>3</vt:i4>
      </vt:variant>
      <vt:variant>
        <vt:i4>0</vt:i4>
      </vt:variant>
      <vt:variant>
        <vt:i4>5</vt:i4>
      </vt:variant>
      <vt:variant>
        <vt:lpwstr>http://www.bps.org.uk/</vt:lpwstr>
      </vt:variant>
      <vt:variant>
        <vt:lpwstr/>
      </vt:variant>
      <vt:variant>
        <vt:i4>3211367</vt:i4>
      </vt:variant>
      <vt:variant>
        <vt:i4>0</vt:i4>
      </vt:variant>
      <vt:variant>
        <vt:i4>0</vt:i4>
      </vt:variant>
      <vt:variant>
        <vt:i4>5</vt:i4>
      </vt:variant>
      <vt:variant>
        <vt:lpwstr>http://www.bacp.co.uk/</vt:lpwstr>
      </vt:variant>
      <vt:variant>
        <vt:lpwstr/>
      </vt:variant>
      <vt:variant>
        <vt:i4>41</vt:i4>
      </vt:variant>
      <vt:variant>
        <vt:i4>0</vt:i4>
      </vt:variant>
      <vt:variant>
        <vt:i4>0</vt:i4>
      </vt:variant>
      <vt:variant>
        <vt:i4>5</vt:i4>
      </vt:variant>
      <vt:variant>
        <vt:lpwstr>mailto:info@danielleglennon.com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Counselling</dc:title>
  <dc:subject/>
  <dc:creator>Tina Norris</dc:creator>
  <cp:keywords/>
  <cp:lastModifiedBy>Danielle Glennon</cp:lastModifiedBy>
  <cp:revision>2</cp:revision>
  <cp:lastPrinted>2015-12-14T15:35:00Z</cp:lastPrinted>
  <dcterms:created xsi:type="dcterms:W3CDTF">2022-03-24T11:54:00Z</dcterms:created>
  <dcterms:modified xsi:type="dcterms:W3CDTF">2022-03-24T11:54:00Z</dcterms:modified>
</cp:coreProperties>
</file>